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60" w:firstLineChars="600"/>
        <w:rPr>
          <w:sz w:val="36"/>
          <w:szCs w:val="36"/>
        </w:rPr>
      </w:pPr>
      <w:r>
        <w:rPr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-180340</wp:posOffset>
            </wp:positionV>
            <wp:extent cx="937260" cy="935990"/>
            <wp:effectExtent l="19050" t="0" r="0" b="0"/>
            <wp:wrapSquare wrapText="bothSides"/>
            <wp:docPr id="4" name="图片 3" descr="D:\招聘工具\公司logo\微信图片_2022010609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D:\招聘工具\公司logo\微信图片_202201060906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93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6"/>
          <w:szCs w:val="36"/>
        </w:rPr>
        <w:t>五洲特纸（江西）</w:t>
      </w:r>
      <w:r>
        <w:rPr>
          <w:sz w:val="36"/>
          <w:szCs w:val="36"/>
        </w:rPr>
        <w:t>有限公司</w:t>
      </w:r>
    </w:p>
    <w:p>
      <w:pPr>
        <w:ind w:firstLine="3240" w:firstLineChars="900"/>
        <w:rPr>
          <w:sz w:val="36"/>
          <w:szCs w:val="36"/>
        </w:rPr>
      </w:pPr>
      <w:r>
        <w:rPr>
          <w:sz w:val="36"/>
          <w:szCs w:val="36"/>
        </w:rPr>
        <w:t>招聘简章</w:t>
      </w:r>
    </w:p>
    <w:p>
      <w:pPr>
        <w:ind w:firstLine="1800" w:firstLineChars="900"/>
        <w:rPr>
          <w:sz w:val="20"/>
          <w:szCs w:val="20"/>
        </w:rPr>
      </w:pP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五洲特纸（江西）有限公司是五洲特纸(股票代码605007)投资的大型民营企业，公司成立于201</w:t>
      </w:r>
      <w:r>
        <w:rPr>
          <w:rFonts w:asciiTheme="minorEastAsia" w:hAnsiTheme="minorEastAsia"/>
          <w:sz w:val="24"/>
          <w:szCs w:val="24"/>
        </w:rPr>
        <w:t>4</w:t>
      </w:r>
      <w:r>
        <w:rPr>
          <w:rFonts w:hint="eastAsia" w:asciiTheme="minorEastAsia" w:hAnsiTheme="minorEastAsia"/>
          <w:sz w:val="24"/>
          <w:szCs w:val="24"/>
        </w:rPr>
        <w:t>年5月15日，注册资金11亿元，位于湖口县高新技术产业园银砂湾工业园区，临近长江，交通便利。公司占地1500亩，建设年产180万吨特种纸造纸生产线、10万吨涂布纸生产线、30万吨化机浆生产线、6</w:t>
      </w:r>
      <w:r>
        <w:rPr>
          <w:rFonts w:asciiTheme="minorEastAsia" w:hAnsiTheme="minorEastAsia"/>
          <w:sz w:val="24"/>
          <w:szCs w:val="24"/>
        </w:rPr>
        <w:t>0万吨化学浆生产线</w:t>
      </w:r>
      <w:r>
        <w:rPr>
          <w:rFonts w:hint="eastAsia" w:asciiTheme="minorEastAsia" w:hAnsiTheme="minorEastAsia"/>
          <w:sz w:val="24"/>
          <w:szCs w:val="24"/>
        </w:rPr>
        <w:t>；配套建设一座5×130t/h（燃煤循环流化床锅炉）、5×B18MW和1×130t/h（生物质）+1×30MW热电厂，现已建成3炉3机；一套日供水能力6万吨给水站，一套日处理能力5.5万吨污水处理厂。</w:t>
      </w: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现生产食品包装纸、格拉辛纸、描图纸、转移印花纸等多个系列的多种产品。产品畅销国内沿海、台湾、韩国、东南亚和中东等地区，与康师傅、喜之郎、统一、艾利丹尼森、冠豪高新和无锡尚瑞等知名企业建立了长期稳定的合作伙伴关系。</w:t>
      </w: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自成立以来先后荣获</w:t>
      </w:r>
      <w:r>
        <w:rPr>
          <w:rFonts w:asciiTheme="minorEastAsia" w:hAnsiTheme="minorEastAsia"/>
          <w:sz w:val="24"/>
          <w:szCs w:val="24"/>
        </w:rPr>
        <w:t>2022年度江西省</w:t>
      </w:r>
      <w:r>
        <w:rPr>
          <w:rFonts w:hint="eastAsia" w:asciiTheme="minorEastAsia" w:hAnsiTheme="minorEastAsia"/>
          <w:sz w:val="24"/>
          <w:szCs w:val="24"/>
        </w:rPr>
        <w:t>“专精特新”中小企业、江西省名牌产品、省级两化融合示范企业、九江市工业企业4</w:t>
      </w:r>
      <w:r>
        <w:rPr>
          <w:rFonts w:asciiTheme="minorEastAsia" w:hAnsiTheme="minorEastAsia"/>
          <w:sz w:val="24"/>
          <w:szCs w:val="24"/>
        </w:rPr>
        <w:t>0强、</w:t>
      </w:r>
      <w:r>
        <w:rPr>
          <w:rFonts w:hint="eastAsia" w:asciiTheme="minorEastAsia" w:hAnsiTheme="minorEastAsia"/>
          <w:sz w:val="24"/>
          <w:szCs w:val="24"/>
        </w:rPr>
        <w:t>“湖口县年度高质量发展考评税收突出贡献单位优秀奖”等荣誉称号。</w:t>
      </w: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公司一直秉承着“以己之力，尽己所能，造千万家安心纸”的品牌内核，坚持“诚信立业，勤勉立身”的经营理念，服务好客户，为社会发展做贡献，始终以市场需求为导向，以创建国内一流的专业化特种纸制造企业为目标，积极推进清洁化生产，走资源节约型、环境友好型的绿色发展之路，怀揣着一颗“诚意正心”，为“成为具备全球竞争力的特纸产业集团”而不懈奋斗！</w:t>
      </w:r>
    </w:p>
    <w:p>
      <w:pPr>
        <w:snapToGrid w:val="0"/>
        <w:ind w:firstLine="480" w:firstLineChars="200"/>
        <w:contextualSpacing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现招聘储备</w:t>
      </w:r>
      <w:r>
        <w:rPr>
          <w:rFonts w:asciiTheme="minorEastAsia" w:hAnsiTheme="minorEastAsia"/>
          <w:sz w:val="24"/>
          <w:szCs w:val="24"/>
        </w:rPr>
        <w:t>岗位人员如下</w:t>
      </w:r>
      <w:r>
        <w:rPr>
          <w:rFonts w:hint="eastAsia" w:asciiTheme="minorEastAsia" w:hAnsiTheme="minorEastAsia"/>
          <w:sz w:val="24"/>
          <w:szCs w:val="24"/>
        </w:rPr>
        <w:t>：</w:t>
      </w:r>
    </w:p>
    <w:tbl>
      <w:tblPr>
        <w:tblStyle w:val="6"/>
        <w:tblW w:w="1064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760"/>
        <w:gridCol w:w="6880"/>
        <w:gridCol w:w="20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6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薪资待遇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热电管培生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多名</w:t>
            </w:r>
          </w:p>
        </w:tc>
        <w:tc>
          <w:tcPr>
            <w:tcW w:w="6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1.此岗位将作为基地热电厂锅炉、汽机、维修等技术员人才储备。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2.应届毕业生，大专以上学历，热电类、自动化类、机械类等相关专业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</w:p>
        </w:tc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试用期月薪4500-5000，转正月薪4830-5600，后期定岗后按岗位标准另定</w:t>
            </w:r>
          </w:p>
        </w:tc>
      </w:tr>
    </w:tbl>
    <w:p>
      <w:pPr>
        <w:snapToGrid w:val="0"/>
        <w:ind w:firstLine="480" w:firstLineChars="200"/>
        <w:contextualSpacing/>
        <w:rPr>
          <w:rFonts w:asciiTheme="minorEastAsia" w:hAnsiTheme="minorEastAsia"/>
          <w:sz w:val="24"/>
          <w:szCs w:val="24"/>
        </w:rPr>
      </w:pPr>
    </w:p>
    <w:p>
      <w:pPr>
        <w:snapToGrid w:val="0"/>
        <w:ind w:firstLine="480" w:firstLineChars="200"/>
        <w:contextualSpacing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公司</w:t>
      </w:r>
      <w:r>
        <w:rPr>
          <w:rFonts w:hint="eastAsia" w:asciiTheme="minorEastAsia" w:hAnsiTheme="minorEastAsia"/>
          <w:sz w:val="24"/>
          <w:szCs w:val="24"/>
        </w:rPr>
        <w:t>依法购买五险一金，享受国家法定假期；免费工作餐，免费住宿。单间宿舍（所有设施一应俱全）；同时配有通勤班车、夜班补贴、工龄奖、年终奖、年度评优、生日礼物、月度阳光员工关爱基金等福利政策。</w:t>
      </w:r>
    </w:p>
    <w:p>
      <w:pPr>
        <w:snapToGrid w:val="0"/>
        <w:ind w:firstLine="480" w:firstLineChars="200"/>
        <w:contextualSpacing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地址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/>
          <w:sz w:val="24"/>
          <w:szCs w:val="24"/>
        </w:rPr>
        <w:t>江西省九江市湖口县高新技术产业园银砂湾工业区沿江大道21号</w:t>
      </w:r>
    </w:p>
    <w:p>
      <w:pPr>
        <w:snapToGrid w:val="0"/>
        <w:ind w:firstLine="480" w:firstLineChars="200"/>
        <w:contextualSpacing/>
        <w:rPr>
          <w:rStyle w:val="8"/>
          <w:rFonts w:asciiTheme="minorEastAsia" w:hAnsiTheme="minorEastAsia"/>
          <w:color w:val="000000" w:themeColor="text1"/>
          <w:sz w:val="24"/>
          <w:szCs w:val="24"/>
          <w:u w:val="none"/>
        </w:rPr>
      </w:pPr>
      <w:r>
        <w:rPr>
          <w:rFonts w:hint="eastAsia" w:asciiTheme="minorEastAsia" w:hAnsiTheme="minorEastAsia"/>
          <w:sz w:val="24"/>
          <w:szCs w:val="24"/>
        </w:rPr>
        <w:t>简历请发致：</w:t>
      </w:r>
      <w:r>
        <w:fldChar w:fldCharType="begin"/>
      </w:r>
      <w:r>
        <w:instrText xml:space="preserve"> HYPERLINK "mailto:hr.jiangxi@fivestarpaper.com" </w:instrText>
      </w:r>
      <w:r>
        <w:fldChar w:fldCharType="separate"/>
      </w:r>
      <w:r>
        <w:rPr>
          <w:rStyle w:val="8"/>
          <w:rFonts w:asciiTheme="minorEastAsia" w:hAnsiTheme="minorEastAsia"/>
          <w:color w:val="000000" w:themeColor="text1"/>
          <w:sz w:val="24"/>
          <w:szCs w:val="24"/>
          <w:u w:val="none"/>
        </w:rPr>
        <w:t>hr.jiangxi@fivestarpaper.com</w:t>
      </w:r>
      <w:r>
        <w:rPr>
          <w:rStyle w:val="8"/>
          <w:rFonts w:asciiTheme="minorEastAsia" w:hAnsiTheme="minorEastAsia"/>
          <w:color w:val="000000" w:themeColor="text1"/>
          <w:sz w:val="24"/>
          <w:szCs w:val="24"/>
          <w:u w:val="none"/>
        </w:rPr>
        <w:fldChar w:fldCharType="end"/>
      </w:r>
      <w:r>
        <w:rPr>
          <w:rFonts w:hint="eastAsia"/>
        </w:rPr>
        <w:t>/</w:t>
      </w:r>
      <w:r>
        <w:rPr>
          <w:rStyle w:val="8"/>
          <w:rFonts w:hint="eastAsia" w:asciiTheme="minorEastAsia" w:hAnsiTheme="minorEastAsia"/>
          <w:color w:val="000000" w:themeColor="text1"/>
          <w:sz w:val="24"/>
          <w:szCs w:val="24"/>
          <w:u w:val="none"/>
        </w:rPr>
        <w:t>417304434@qq.com</w:t>
      </w:r>
    </w:p>
    <w:p>
      <w:pPr>
        <w:snapToGrid w:val="0"/>
        <w:ind w:firstLine="480" w:firstLineChars="200"/>
        <w:contextualSpacing/>
        <w:rPr>
          <w:rFonts w:asciiTheme="minorEastAsia" w:hAnsiTheme="minorEastAsia"/>
          <w:color w:val="000000" w:themeColor="text1"/>
          <w:sz w:val="24"/>
          <w:szCs w:val="24"/>
        </w:rPr>
      </w:pPr>
      <w:bookmarkStart w:id="0" w:name="_GoBack"/>
      <w:bookmarkEnd w:id="0"/>
    </w:p>
    <w:p>
      <w:pPr>
        <w:snapToGrid w:val="0"/>
        <w:ind w:firstLine="480"/>
        <w:contextualSpacing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人才网站：湖口热线、BOSS直聘、智联招聘、一览造纸英才网、北极星网</w:t>
      </w:r>
    </w:p>
    <w:p>
      <w:pPr>
        <w:snapToGrid w:val="0"/>
        <w:ind w:firstLine="480" w:firstLineChars="200"/>
        <w:contextualSpacing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录用流程：信息采</w:t>
      </w:r>
      <w:r>
        <w:rPr>
          <w:rFonts w:hint="eastAsia" w:asciiTheme="minorEastAsia" w:hAnsiTheme="minorEastAsia"/>
          <w:sz w:val="24"/>
          <w:szCs w:val="24"/>
        </w:rPr>
        <w:t>集—视频/现场复试—体检—岗前培训—考试合格—入职</w:t>
      </w:r>
    </w:p>
    <w:p>
      <w:pPr>
        <w:snapToGrid w:val="0"/>
        <w:ind w:firstLine="480"/>
        <w:contextualSpacing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同时我们对在职同事推荐新员工制定专门的奖励政策，具体可咨询人力资源部。</w:t>
      </w:r>
    </w:p>
    <w:p>
      <w:pPr>
        <w:snapToGrid w:val="0"/>
        <w:ind w:firstLine="480"/>
        <w:contextualSpacing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如有任何疑问，请随时联系我们。</w:t>
      </w:r>
    </w:p>
    <w:p>
      <w:pPr>
        <w:spacing w:line="420" w:lineRule="exact"/>
        <w:jc w:val="right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567" w:right="454" w:bottom="0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jc1OWNjNjk1ZTU2M2E4NDM3ODlhNTMxOTA0MDkzMjYifQ=="/>
  </w:docVars>
  <w:rsids>
    <w:rsidRoot w:val="00EA51A0"/>
    <w:rsid w:val="0000295B"/>
    <w:rsid w:val="00011B0A"/>
    <w:rsid w:val="000260EA"/>
    <w:rsid w:val="00030E41"/>
    <w:rsid w:val="0004422F"/>
    <w:rsid w:val="00057BF5"/>
    <w:rsid w:val="000764F7"/>
    <w:rsid w:val="0007746A"/>
    <w:rsid w:val="00083C75"/>
    <w:rsid w:val="000853F5"/>
    <w:rsid w:val="00094FAF"/>
    <w:rsid w:val="00096A37"/>
    <w:rsid w:val="000A7673"/>
    <w:rsid w:val="000E393B"/>
    <w:rsid w:val="000E4608"/>
    <w:rsid w:val="000E53AA"/>
    <w:rsid w:val="000F4E28"/>
    <w:rsid w:val="000F5AB0"/>
    <w:rsid w:val="000F6DD1"/>
    <w:rsid w:val="001060DE"/>
    <w:rsid w:val="00123761"/>
    <w:rsid w:val="0012433D"/>
    <w:rsid w:val="00151DD8"/>
    <w:rsid w:val="00157E67"/>
    <w:rsid w:val="00166E09"/>
    <w:rsid w:val="00174393"/>
    <w:rsid w:val="001C0249"/>
    <w:rsid w:val="001E64CF"/>
    <w:rsid w:val="00212117"/>
    <w:rsid w:val="00225E7C"/>
    <w:rsid w:val="0022697C"/>
    <w:rsid w:val="00255562"/>
    <w:rsid w:val="0027183D"/>
    <w:rsid w:val="00286EF7"/>
    <w:rsid w:val="00294913"/>
    <w:rsid w:val="002A6FB7"/>
    <w:rsid w:val="002B2F7E"/>
    <w:rsid w:val="002C18CA"/>
    <w:rsid w:val="002C3076"/>
    <w:rsid w:val="002F2C5A"/>
    <w:rsid w:val="002F63C5"/>
    <w:rsid w:val="00303AD6"/>
    <w:rsid w:val="00307D95"/>
    <w:rsid w:val="0032647D"/>
    <w:rsid w:val="003347E9"/>
    <w:rsid w:val="003441D8"/>
    <w:rsid w:val="003507C4"/>
    <w:rsid w:val="00355B8E"/>
    <w:rsid w:val="003658A0"/>
    <w:rsid w:val="003814C4"/>
    <w:rsid w:val="0038441F"/>
    <w:rsid w:val="00384C38"/>
    <w:rsid w:val="003937A1"/>
    <w:rsid w:val="003A4C19"/>
    <w:rsid w:val="003B7176"/>
    <w:rsid w:val="003C004C"/>
    <w:rsid w:val="003E6CE5"/>
    <w:rsid w:val="003F01BF"/>
    <w:rsid w:val="003F10F0"/>
    <w:rsid w:val="003F22B5"/>
    <w:rsid w:val="00403B95"/>
    <w:rsid w:val="0041081E"/>
    <w:rsid w:val="004201B7"/>
    <w:rsid w:val="00423EDA"/>
    <w:rsid w:val="00424447"/>
    <w:rsid w:val="00455FA9"/>
    <w:rsid w:val="00466C79"/>
    <w:rsid w:val="00474CEF"/>
    <w:rsid w:val="00492476"/>
    <w:rsid w:val="004C0F38"/>
    <w:rsid w:val="004D331A"/>
    <w:rsid w:val="004D3F0B"/>
    <w:rsid w:val="004D728D"/>
    <w:rsid w:val="004E14FB"/>
    <w:rsid w:val="004E454C"/>
    <w:rsid w:val="00510FA1"/>
    <w:rsid w:val="00523DEE"/>
    <w:rsid w:val="0053782C"/>
    <w:rsid w:val="00537B8E"/>
    <w:rsid w:val="005613BB"/>
    <w:rsid w:val="00561FDF"/>
    <w:rsid w:val="00562709"/>
    <w:rsid w:val="00581CB3"/>
    <w:rsid w:val="00584D61"/>
    <w:rsid w:val="005904D7"/>
    <w:rsid w:val="00590B67"/>
    <w:rsid w:val="005A1C2E"/>
    <w:rsid w:val="005D2AED"/>
    <w:rsid w:val="005D3A39"/>
    <w:rsid w:val="00613902"/>
    <w:rsid w:val="00625C27"/>
    <w:rsid w:val="0063004E"/>
    <w:rsid w:val="00630889"/>
    <w:rsid w:val="00637ADD"/>
    <w:rsid w:val="0064726B"/>
    <w:rsid w:val="00650983"/>
    <w:rsid w:val="00651678"/>
    <w:rsid w:val="00653EAB"/>
    <w:rsid w:val="00663424"/>
    <w:rsid w:val="00665462"/>
    <w:rsid w:val="00667AFE"/>
    <w:rsid w:val="006935D6"/>
    <w:rsid w:val="006B48F2"/>
    <w:rsid w:val="006C181B"/>
    <w:rsid w:val="006C3455"/>
    <w:rsid w:val="006D766A"/>
    <w:rsid w:val="006E390A"/>
    <w:rsid w:val="006F23EE"/>
    <w:rsid w:val="006F72D6"/>
    <w:rsid w:val="0070678A"/>
    <w:rsid w:val="00720A6A"/>
    <w:rsid w:val="00725375"/>
    <w:rsid w:val="00730E3C"/>
    <w:rsid w:val="00741F13"/>
    <w:rsid w:val="0074495A"/>
    <w:rsid w:val="00770396"/>
    <w:rsid w:val="00771217"/>
    <w:rsid w:val="007A38F6"/>
    <w:rsid w:val="007C1855"/>
    <w:rsid w:val="007F2014"/>
    <w:rsid w:val="00800DC9"/>
    <w:rsid w:val="0080562A"/>
    <w:rsid w:val="00817FC2"/>
    <w:rsid w:val="00820DF1"/>
    <w:rsid w:val="008239A0"/>
    <w:rsid w:val="0084477A"/>
    <w:rsid w:val="00850965"/>
    <w:rsid w:val="00855DEA"/>
    <w:rsid w:val="008641E6"/>
    <w:rsid w:val="00886516"/>
    <w:rsid w:val="008A202C"/>
    <w:rsid w:val="008B28AA"/>
    <w:rsid w:val="008C1F9B"/>
    <w:rsid w:val="008F2BA6"/>
    <w:rsid w:val="009219E9"/>
    <w:rsid w:val="00924300"/>
    <w:rsid w:val="00930E10"/>
    <w:rsid w:val="00937524"/>
    <w:rsid w:val="00945CCA"/>
    <w:rsid w:val="0094775C"/>
    <w:rsid w:val="00981F62"/>
    <w:rsid w:val="00981FF5"/>
    <w:rsid w:val="009B411D"/>
    <w:rsid w:val="009C5078"/>
    <w:rsid w:val="009E6C12"/>
    <w:rsid w:val="009F429F"/>
    <w:rsid w:val="009F4AF8"/>
    <w:rsid w:val="00A02FD5"/>
    <w:rsid w:val="00A435D8"/>
    <w:rsid w:val="00A460D1"/>
    <w:rsid w:val="00A50FA1"/>
    <w:rsid w:val="00A5724B"/>
    <w:rsid w:val="00A6151C"/>
    <w:rsid w:val="00AC2E88"/>
    <w:rsid w:val="00AD1F3E"/>
    <w:rsid w:val="00AD346F"/>
    <w:rsid w:val="00AE6EF7"/>
    <w:rsid w:val="00B031E8"/>
    <w:rsid w:val="00B03B67"/>
    <w:rsid w:val="00B1636E"/>
    <w:rsid w:val="00B23D7A"/>
    <w:rsid w:val="00B33AF6"/>
    <w:rsid w:val="00B51D25"/>
    <w:rsid w:val="00B525C2"/>
    <w:rsid w:val="00B63CF8"/>
    <w:rsid w:val="00B91337"/>
    <w:rsid w:val="00B940DA"/>
    <w:rsid w:val="00B94810"/>
    <w:rsid w:val="00B962ED"/>
    <w:rsid w:val="00BD5A7C"/>
    <w:rsid w:val="00BD5A93"/>
    <w:rsid w:val="00BE01C7"/>
    <w:rsid w:val="00BE5033"/>
    <w:rsid w:val="00BF6037"/>
    <w:rsid w:val="00C01541"/>
    <w:rsid w:val="00C061A8"/>
    <w:rsid w:val="00C12F31"/>
    <w:rsid w:val="00C27BEC"/>
    <w:rsid w:val="00C3599F"/>
    <w:rsid w:val="00C36472"/>
    <w:rsid w:val="00C54BBB"/>
    <w:rsid w:val="00C60635"/>
    <w:rsid w:val="00C6772E"/>
    <w:rsid w:val="00C756FC"/>
    <w:rsid w:val="00C77F09"/>
    <w:rsid w:val="00C86B65"/>
    <w:rsid w:val="00C94A66"/>
    <w:rsid w:val="00CB1237"/>
    <w:rsid w:val="00CD08FE"/>
    <w:rsid w:val="00CD658A"/>
    <w:rsid w:val="00CE79F6"/>
    <w:rsid w:val="00CF3548"/>
    <w:rsid w:val="00CF79B1"/>
    <w:rsid w:val="00D1028B"/>
    <w:rsid w:val="00D10B1C"/>
    <w:rsid w:val="00D14251"/>
    <w:rsid w:val="00D35EF2"/>
    <w:rsid w:val="00D46368"/>
    <w:rsid w:val="00D76382"/>
    <w:rsid w:val="00D93253"/>
    <w:rsid w:val="00D943AB"/>
    <w:rsid w:val="00DB4196"/>
    <w:rsid w:val="00DD7529"/>
    <w:rsid w:val="00DE1579"/>
    <w:rsid w:val="00DE7829"/>
    <w:rsid w:val="00E66322"/>
    <w:rsid w:val="00E74E7D"/>
    <w:rsid w:val="00E92BA3"/>
    <w:rsid w:val="00EA51A0"/>
    <w:rsid w:val="00EB5227"/>
    <w:rsid w:val="00EF4F18"/>
    <w:rsid w:val="00F20413"/>
    <w:rsid w:val="00F23BD0"/>
    <w:rsid w:val="00F3259E"/>
    <w:rsid w:val="00F3447F"/>
    <w:rsid w:val="00F703DC"/>
    <w:rsid w:val="00FB7852"/>
    <w:rsid w:val="00FC6DD3"/>
    <w:rsid w:val="00FD5BA7"/>
    <w:rsid w:val="044D0EEA"/>
    <w:rsid w:val="06007ABE"/>
    <w:rsid w:val="0A660C1E"/>
    <w:rsid w:val="0E6468B8"/>
    <w:rsid w:val="103244CA"/>
    <w:rsid w:val="15214F7A"/>
    <w:rsid w:val="21941739"/>
    <w:rsid w:val="273A7048"/>
    <w:rsid w:val="29B570D1"/>
    <w:rsid w:val="2E741E0F"/>
    <w:rsid w:val="2F6B62AE"/>
    <w:rsid w:val="2FD26303"/>
    <w:rsid w:val="31FD6A0D"/>
    <w:rsid w:val="44114182"/>
    <w:rsid w:val="48E231A8"/>
    <w:rsid w:val="4F8B0A55"/>
    <w:rsid w:val="51A434E1"/>
    <w:rsid w:val="5ADC108C"/>
    <w:rsid w:val="6BDF6479"/>
    <w:rsid w:val="6D302D91"/>
    <w:rsid w:val="6ED267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uiPriority w:val="99"/>
    <w:rPr>
      <w:color w:val="0563C1" w:themeColor="hyperlink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951</Words>
  <Characters>1060</Characters>
  <Lines>8</Lines>
  <Paragraphs>2</Paragraphs>
  <TotalTime>122</TotalTime>
  <ScaleCrop>false</ScaleCrop>
  <LinksUpToDate>false</LinksUpToDate>
  <CharactersWithSpaces>1061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2023-04-21T05:38:00Z</dcterms:created>
  <dc:creator>许 荣春</dc:creator>
  <cp:lastModifiedBy>Hehe</cp:lastModifiedBy>
  <cp:lastPrinted>2022-03-11T02:53:00Z</cp:lastPrinted>
  <dcterms:modified xsi:type="dcterms:W3CDTF">2023-06-26T08:14:06Z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9148E5D34D304A01AFED35F8598F4CB1</vt:lpwstr>
  </property>
</Properties>
</file>