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  <w:vertAlign w:val="baseline"/>
          <w:lang w:val="en-US" w:eastAsia="zh-CN" w:bidi="ar-SA"/>
        </w:rPr>
        <w:t>江西中力资源控股有限公司</w:t>
      </w:r>
      <w:r>
        <w:rPr>
          <w:rFonts w:hint="eastAsia"/>
          <w:sz w:val="30"/>
          <w:szCs w:val="30"/>
          <w:lang w:val="en-US" w:eastAsia="zh-CN"/>
        </w:rPr>
        <w:t>招聘简章</w:t>
      </w:r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一、单位简介</w:t>
      </w:r>
      <w:bookmarkStart w:id="0" w:name="_GoBack"/>
      <w:bookmarkEnd w:id="0"/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  <w:t>江西中力资源控股有限公司于2007年落户江西鹰潭贵溪市铜产业循环经济基地，是园区创园企业之一。2021年集团整合旗下五家子公司业务资源，现已成为一家集国内外再生铜原料回收贸易、废旧电线拆解加工、再生铜原料铸造加工为一体的绿色再生资源循环综合体。公司占地面积约450亩，员工人数约400人，年综合营收超100亿元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  <w:t>江西中力资源控股有限公司及旗下各全资子公司荣获贵溪市“优秀企业”“优强工业企业”“纳税大户”等称号，连续三年获得“江西民营企业100强”和“江西制造业民营企业100强”称号。</w:t>
      </w:r>
    </w:p>
    <w:p>
      <w:pPr>
        <w:pStyle w:val="6"/>
        <w:bidi w:val="0"/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vertAlign w:val="baseline"/>
          <w:lang w:val="en-US" w:eastAsia="zh-CN" w:bidi="ar-SA"/>
        </w:rPr>
        <w:t>二、招聘岗位及相关要求</w:t>
      </w:r>
    </w:p>
    <w:tbl>
      <w:tblPr>
        <w:tblStyle w:val="11"/>
        <w:tblW w:w="93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542"/>
        <w:gridCol w:w="2249"/>
        <w:gridCol w:w="1845"/>
        <w:gridCol w:w="2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管理培训生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经济类、管理类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江西省贵溪市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业务培训生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营销类、材料类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江西省贵溪市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现场培训生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冶金类、工程类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江西省贵溪市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机修培训生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机械类、电气类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江西省贵溪市</w:t>
            </w:r>
          </w:p>
        </w:tc>
      </w:tr>
    </w:tbl>
    <w:p>
      <w:pPr>
        <w:rPr>
          <w:rFonts w:hint="eastAsia"/>
          <w:sz w:val="28"/>
          <w:szCs w:val="36"/>
          <w:lang w:val="en-US" w:eastAsia="zh-CN"/>
        </w:rPr>
      </w:pPr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三、企业薪酬福利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【薪资待遇】培训生实习期薪资3500~5000元，转正后薪资4500~6000元；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【公司福利】五险一金、年终奖、健康体检、节日福利、免费食堂，免费宿舍（空调、热水器齐全）；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【培养机制】高管亲自带教，定制个人专属培养方案、拓展集训、业务训战等；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【晋升发展】提供广阔的发展空间和全面的培养计划，提供外派学习机会；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eastAsia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【学习资助】提供学历提升等资助计划，最高学费报销比例可达70%。</w:t>
      </w:r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四、校招流程</w:t>
      </w:r>
    </w:p>
    <w:p>
      <w:pPr>
        <w:pStyle w:val="7"/>
        <w:rPr>
          <w:rFonts w:hint="default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简历投递-简历筛选-测评-初试-复试-录用</w:t>
      </w:r>
    </w:p>
    <w:p>
      <w:pPr>
        <w:rPr>
          <w:rFonts w:hint="default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  <w:t>五、联系方式</w:t>
      </w:r>
    </w:p>
    <w:p>
      <w:pPr>
        <w:pStyle w:val="7"/>
        <w:jc w:val="center"/>
        <w:rPr>
          <w:rFonts w:hint="default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招聘邮箱：</w:t>
      </w:r>
      <w:r>
        <w:rPr>
          <w:rFonts w:hint="eastAsia"/>
          <w:sz w:val="28"/>
          <w:szCs w:val="36"/>
          <w:lang w:val="en-US" w:eastAsia="zh-CN"/>
        </w:rPr>
        <w:fldChar w:fldCharType="begin"/>
      </w:r>
      <w:r>
        <w:rPr>
          <w:rFonts w:hint="eastAsia"/>
          <w:sz w:val="28"/>
          <w:szCs w:val="36"/>
          <w:lang w:val="en-US" w:eastAsia="zh-CN"/>
        </w:rPr>
        <w:instrText xml:space="preserve"> HYPERLINK "mailto:hr-r@hkmtl.com" \h </w:instrText>
      </w:r>
      <w:r>
        <w:rPr>
          <w:rFonts w:hint="eastAsia"/>
          <w:sz w:val="28"/>
          <w:szCs w:val="36"/>
          <w:lang w:val="en-US" w:eastAsia="zh-CN"/>
        </w:rPr>
        <w:fldChar w:fldCharType="separate"/>
      </w:r>
      <w:r>
        <w:rPr>
          <w:rFonts w:hint="eastAsia"/>
          <w:sz w:val="28"/>
          <w:szCs w:val="36"/>
          <w:lang w:val="en-US" w:eastAsia="zh-CN"/>
        </w:rPr>
        <w:t>heleiming@hkmtl.com</w:t>
      </w:r>
      <w:r>
        <w:rPr>
          <w:rFonts w:hint="eastAsia"/>
          <w:sz w:val="28"/>
          <w:szCs w:val="36"/>
          <w:lang w:val="en-US" w:eastAsia="zh-CN"/>
        </w:rPr>
        <w:fldChar w:fldCharType="end"/>
      </w:r>
      <w:r>
        <w:rPr>
          <w:rFonts w:hint="eastAsia"/>
          <w:sz w:val="28"/>
          <w:szCs w:val="36"/>
          <w:lang w:val="en-US" w:eastAsia="zh-CN"/>
        </w:rPr>
        <w:t>（邮件主题：学校+姓名+应聘岗位）</w:t>
      </w:r>
      <w:r>
        <w:rPr>
          <w:rFonts w:hint="eastAsia" w:eastAsia="宋体"/>
          <w:sz w:val="20"/>
          <w:lang w:eastAsia="zh-CN"/>
        </w:rPr>
        <w:drawing>
          <wp:inline distT="0" distB="0" distL="114300" distR="114300">
            <wp:extent cx="1356995" cy="1356995"/>
            <wp:effectExtent l="0" t="0" r="14605" b="14605"/>
            <wp:docPr id="1" name="图片 1" descr="084acd89601397c289d27f5327b5a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4acd89601397c289d27f5327b5a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MmE1YzliZTcwMzY3NGYyYzNkZDllNzNjYzU0ZGUifQ=="/>
  </w:docVars>
  <w:rsids>
    <w:rsidRoot w:val="694E4AA3"/>
    <w:rsid w:val="06A20FC1"/>
    <w:rsid w:val="07D4164E"/>
    <w:rsid w:val="09CB04E3"/>
    <w:rsid w:val="0E226AB9"/>
    <w:rsid w:val="15BD7446"/>
    <w:rsid w:val="198A6011"/>
    <w:rsid w:val="1A8F1648"/>
    <w:rsid w:val="1E6A6411"/>
    <w:rsid w:val="21E62252"/>
    <w:rsid w:val="26AB5818"/>
    <w:rsid w:val="2AF779BB"/>
    <w:rsid w:val="30274161"/>
    <w:rsid w:val="32252923"/>
    <w:rsid w:val="35286A3A"/>
    <w:rsid w:val="36F6488E"/>
    <w:rsid w:val="3D74475E"/>
    <w:rsid w:val="3E4800C5"/>
    <w:rsid w:val="409F7D44"/>
    <w:rsid w:val="40BE265C"/>
    <w:rsid w:val="46BD0F24"/>
    <w:rsid w:val="473A2575"/>
    <w:rsid w:val="48677399"/>
    <w:rsid w:val="492C2ABE"/>
    <w:rsid w:val="4CBF7B36"/>
    <w:rsid w:val="4CF34FBC"/>
    <w:rsid w:val="4EF86F9D"/>
    <w:rsid w:val="4FB1539E"/>
    <w:rsid w:val="59DE3233"/>
    <w:rsid w:val="612E4AA0"/>
    <w:rsid w:val="63402869"/>
    <w:rsid w:val="6942733B"/>
    <w:rsid w:val="694E4AA3"/>
    <w:rsid w:val="734C695F"/>
    <w:rsid w:val="748922C2"/>
    <w:rsid w:val="79111500"/>
    <w:rsid w:val="79FE7613"/>
    <w:rsid w:val="7BEB5293"/>
    <w:rsid w:val="7D147541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spacing w:after="120" w:line="560" w:lineRule="exact"/>
      <w:ind w:firstLine="721" w:firstLineChars="200"/>
      <w:jc w:val="both"/>
      <w:textAlignment w:val="baseline"/>
    </w:pPr>
  </w:style>
  <w:style w:type="paragraph" w:customStyle="1" w:styleId="3">
    <w:name w:val="BodyText"/>
    <w:basedOn w:val="1"/>
    <w:next w:val="4"/>
    <w:qFormat/>
    <w:uiPriority w:val="0"/>
    <w:pPr>
      <w:spacing w:after="120"/>
      <w:jc w:val="both"/>
      <w:textAlignment w:val="baseline"/>
    </w:pPr>
  </w:style>
  <w:style w:type="paragraph" w:customStyle="1" w:styleId="4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7"/>
    <w:qFormat/>
    <w:uiPriority w:val="99"/>
    <w:pPr>
      <w:spacing w:line="560" w:lineRule="exact"/>
      <w:ind w:firstLine="721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1"/>
    <w:pPr>
      <w:ind w:left="536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853</Characters>
  <Lines>0</Lines>
  <Paragraphs>0</Paragraphs>
  <TotalTime>1</TotalTime>
  <ScaleCrop>false</ScaleCrop>
  <LinksUpToDate>false</LinksUpToDate>
  <CharactersWithSpaces>897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2022-10-25T03:38:00Z</dcterms:created>
  <dc:creator>yuena.huang</dc:creator>
  <cp:lastModifiedBy>Administrator</cp:lastModifiedBy>
  <dcterms:modified xsi:type="dcterms:W3CDTF">2023-05-09T00:58:17Z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9BF463714C994EC89DED44C97C8554F3</vt:lpwstr>
  </property>
</Properties>
</file>