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 w:hAnsi="仿宋" w:eastAsia="仿宋" w:cs="仿宋"/>
          <w:b/>
          <w:bCs/>
          <w:sz w:val="44"/>
          <w:szCs w:val="44"/>
          <w:lang w:val="en-US" w:eastAsia="zh-CN"/>
        </w:rPr>
      </w:pPr>
      <w:r>
        <w:rPr>
          <w:rFonts w:hint="eastAsia" w:ascii="仿宋" w:hAnsi="仿宋" w:eastAsia="仿宋" w:cs="仿宋"/>
          <w:b/>
          <w:bCs/>
          <w:sz w:val="44"/>
          <w:szCs w:val="44"/>
          <w:lang w:val="en-US" w:eastAsia="zh-CN"/>
        </w:rPr>
        <w:t>安徽宝镁轻合金有限公司</w:t>
      </w:r>
      <w:bookmarkStart w:id="0" w:name="_GoBack"/>
      <w:bookmarkEnd w:id="0"/>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 w:hAnsi="仿宋" w:eastAsia="仿宋" w:cs="仿宋"/>
          <w:b/>
          <w:bCs/>
          <w:sz w:val="44"/>
          <w:szCs w:val="44"/>
          <w:lang w:val="en-US" w:eastAsia="zh-CN"/>
        </w:rPr>
      </w:pPr>
      <w:r>
        <w:rPr>
          <w:rFonts w:hint="eastAsia" w:ascii="仿宋" w:hAnsi="仿宋" w:eastAsia="仿宋" w:cs="仿宋"/>
          <w:b/>
          <w:bCs/>
          <w:sz w:val="44"/>
          <w:szCs w:val="44"/>
          <w:lang w:val="en-US" w:eastAsia="zh-CN"/>
        </w:rPr>
        <w:t>招聘简章</w:t>
      </w:r>
    </w:p>
    <w:p>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default" w:ascii="仿宋" w:hAnsi="仿宋" w:eastAsia="仿宋" w:cs="仿宋"/>
          <w:b/>
          <w:bCs/>
          <w:sz w:val="40"/>
          <w:szCs w:val="40"/>
          <w:lang w:val="en-US" w:eastAsia="zh-CN"/>
        </w:rPr>
      </w:pPr>
      <w:r>
        <w:rPr>
          <w:rFonts w:hint="eastAsia" w:ascii="仿宋" w:hAnsi="仿宋" w:eastAsia="仿宋" w:cs="仿宋"/>
          <w:b/>
          <w:bCs/>
          <w:sz w:val="40"/>
          <w:szCs w:val="40"/>
          <w:lang w:val="en-US" w:eastAsia="zh-CN"/>
        </w:rPr>
        <w:t>企业介绍：</w:t>
      </w:r>
    </w:p>
    <w:p>
      <w:pPr>
        <w:numPr>
          <w:ilvl w:val="0"/>
          <w:numId w:val="1"/>
        </w:numPr>
        <w:ind w:left="0" w:leftChars="0" w:firstLine="420" w:firstLineChars="0"/>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公司简介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宝镁轻合金项目是2020年世界制造业大会主会场签约项目，由中国宝武下属一级子公司宝钢金属、我国镁行业龙头企业云海金属及青阳县属国有建设投资集团共同投资建设，总投资123.5亿元，项目坐落安徽省青阳县经济开发区童埠园。</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项目拟建设年产30万吨镁合金产能，并配套矿山开采及相应物流设施，是全球最大的镁合金生产基地，构建成为从矿石开采到镁合金生产制造及深加工应用的全镁产业链，形成千亿级新兴产业集群。本项目已列入国家长三角一体化发展规划“十四五”实施方案重大项目清单并纳入安徽省“十四五”规划省重点调度项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安徽宝镁将发挥龙头企业的带动作用，在汽车轻量化、电子信息、高端装置设备制造等新兴产业方面集中突破，向“世界级镁基新材料基地示范者”奋进。</w:t>
      </w:r>
      <w:r>
        <w:rPr>
          <w:rFonts w:hint="eastAsia" w:ascii="仿宋" w:hAnsi="仿宋" w:eastAsia="仿宋" w:cs="仿宋"/>
          <w:sz w:val="32"/>
          <w:szCs w:val="32"/>
          <w:highlight w:val="none"/>
          <w:lang w:val="en-US" w:eastAsia="zh-CN"/>
        </w:rPr>
        <w:t>安徽宝镁致力于</w:t>
      </w:r>
      <w:r>
        <w:rPr>
          <w:rFonts w:hint="eastAsia" w:ascii="仿宋" w:hAnsi="仿宋" w:eastAsia="仿宋" w:cs="仿宋"/>
          <w:b w:val="0"/>
          <w:bCs w:val="0"/>
          <w:sz w:val="32"/>
          <w:szCs w:val="32"/>
          <w:highlight w:val="none"/>
          <w:lang w:val="en-US" w:eastAsia="zh-CN"/>
        </w:rPr>
        <w:t>成为产业的整合者、技术的创新者、行业的引领者。</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val="0"/>
          <w:bCs w:val="0"/>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val="0"/>
          <w:bCs w:val="0"/>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 w:hAnsi="仿宋" w:eastAsia="仿宋" w:cs="仿宋"/>
          <w:b w:val="0"/>
          <w:bCs w:val="0"/>
          <w:sz w:val="32"/>
          <w:szCs w:val="32"/>
          <w:highlight w:val="none"/>
          <w:lang w:val="en-US" w:eastAsia="zh-CN"/>
        </w:rPr>
      </w:pPr>
    </w:p>
    <w:p>
      <w:pPr>
        <w:numPr>
          <w:ilvl w:val="0"/>
          <w:numId w:val="1"/>
        </w:numPr>
        <w:ind w:left="0" w:leftChars="0" w:firstLine="420" w:firstLineChars="0"/>
        <w:rPr>
          <w:rFonts w:hint="eastAsia" w:ascii="仿宋" w:hAnsi="仿宋" w:eastAsia="仿宋" w:cs="仿宋"/>
          <w:b/>
          <w:bCs/>
          <w:sz w:val="32"/>
          <w:szCs w:val="32"/>
          <w:highlight w:val="none"/>
        </w:rPr>
      </w:pPr>
      <w:r>
        <w:rPr>
          <w:rFonts w:hint="eastAsia" w:ascii="仿宋" w:hAnsi="仿宋" w:eastAsia="仿宋" w:cs="仿宋"/>
          <w:b/>
          <w:bCs/>
          <w:sz w:val="32"/>
          <w:szCs w:val="32"/>
          <w:highlight w:val="none"/>
        </w:rPr>
        <w:t>招聘</w:t>
      </w:r>
      <w:r>
        <w:rPr>
          <w:rFonts w:hint="eastAsia" w:ascii="仿宋" w:hAnsi="仿宋" w:eastAsia="仿宋" w:cs="仿宋"/>
          <w:b/>
          <w:bCs/>
          <w:sz w:val="32"/>
          <w:szCs w:val="32"/>
          <w:highlight w:val="none"/>
          <w:lang w:val="en-US" w:eastAsia="zh-CN"/>
        </w:rPr>
        <w:t>专业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机电设备类、自动化类、电气类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val="0"/>
          <w:bCs w:val="0"/>
          <w:color w:val="auto"/>
          <w:sz w:val="32"/>
          <w:szCs w:val="32"/>
          <w:highlight w:val="none"/>
          <w:lang w:val="en-US" w:eastAsia="zh-CN"/>
        </w:rPr>
      </w:pPr>
    </w:p>
    <w:p>
      <w:pPr>
        <w:numPr>
          <w:ilvl w:val="0"/>
          <w:numId w:val="1"/>
        </w:numPr>
        <w:ind w:left="0" w:leftChars="0" w:firstLine="420" w:firstLineChars="0"/>
        <w:rPr>
          <w:rFonts w:hint="default"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招聘条件</w:t>
      </w:r>
    </w:p>
    <w:p>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b/>
          <w:bCs/>
          <w:sz w:val="32"/>
          <w:szCs w:val="32"/>
          <w:highlight w:val="none"/>
          <w:lang w:eastAsia="zh-CN"/>
        </w:rPr>
        <w:t>学历要求</w:t>
      </w:r>
      <w:r>
        <w:rPr>
          <w:rFonts w:hint="eastAsia" w:ascii="仿宋" w:hAnsi="仿宋" w:eastAsia="仿宋" w:cs="仿宋"/>
          <w:sz w:val="32"/>
          <w:szCs w:val="32"/>
          <w:highlight w:val="none"/>
          <w:lang w:eastAsia="zh-CN"/>
        </w:rPr>
        <w:t>：202</w:t>
      </w:r>
      <w:r>
        <w:rPr>
          <w:rFonts w:hint="eastAsia" w:ascii="仿宋" w:hAnsi="仿宋" w:eastAsia="仿宋" w:cs="仿宋"/>
          <w:sz w:val="32"/>
          <w:szCs w:val="32"/>
          <w:highlight w:val="none"/>
          <w:lang w:val="en-US" w:eastAsia="zh-CN"/>
        </w:rPr>
        <w:t>4</w:t>
      </w:r>
      <w:r>
        <w:rPr>
          <w:rFonts w:hint="eastAsia" w:ascii="仿宋" w:hAnsi="仿宋" w:eastAsia="仿宋" w:cs="仿宋"/>
          <w:sz w:val="32"/>
          <w:szCs w:val="32"/>
          <w:highlight w:val="none"/>
          <w:lang w:eastAsia="zh-CN"/>
        </w:rPr>
        <w:t>届</w:t>
      </w:r>
      <w:r>
        <w:rPr>
          <w:rFonts w:hint="eastAsia" w:ascii="仿宋" w:hAnsi="仿宋" w:eastAsia="仿宋" w:cs="仿宋"/>
          <w:sz w:val="32"/>
          <w:szCs w:val="32"/>
          <w:highlight w:val="none"/>
          <w:lang w:val="en-US" w:eastAsia="zh-CN"/>
        </w:rPr>
        <w:t>全日制专科生及以上。</w:t>
      </w:r>
    </w:p>
    <w:p>
      <w:pPr>
        <w:numPr>
          <w:ilvl w:val="0"/>
          <w:numId w:val="1"/>
        </w:numPr>
        <w:ind w:left="0" w:leftChars="0" w:firstLine="420" w:firstLineChars="0"/>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招聘岗位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Style w:val="4"/>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压铸操作、机械维护、电气维护、检测操作等岗位。</w:t>
      </w:r>
    </w:p>
    <w:p>
      <w:pPr>
        <w:numPr>
          <w:ilvl w:val="0"/>
          <w:numId w:val="1"/>
        </w:numPr>
        <w:ind w:left="0" w:leftChars="0" w:firstLine="420" w:firstLineChars="0"/>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福利待遇</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基本薪酬：</w:t>
      </w:r>
      <w:r>
        <w:rPr>
          <w:rFonts w:hint="eastAsia" w:ascii="仿宋" w:hAnsi="仿宋" w:eastAsia="仿宋" w:cs="仿宋"/>
          <w:color w:val="auto"/>
          <w:sz w:val="32"/>
          <w:szCs w:val="32"/>
          <w:highlight w:val="none"/>
          <w:lang w:val="en-US" w:eastAsia="zh-CN"/>
        </w:rPr>
        <w:t>岗位工资、年度绩效工资、工龄工资、倒班津贴、加班工资、津补贴等组成。</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b/>
          <w:bCs/>
          <w:color w:val="auto"/>
          <w:sz w:val="32"/>
          <w:szCs w:val="32"/>
          <w:highlight w:val="none"/>
          <w:lang w:val="en-US" w:eastAsia="zh-CN"/>
        </w:rPr>
        <w:t>福利保障：</w:t>
      </w:r>
      <w:r>
        <w:rPr>
          <w:rFonts w:hint="eastAsia" w:ascii="仿宋" w:hAnsi="仿宋" w:eastAsia="仿宋" w:cs="仿宋"/>
          <w:color w:val="auto"/>
          <w:sz w:val="32"/>
          <w:szCs w:val="32"/>
          <w:highlight w:val="none"/>
          <w:lang w:val="en-US" w:eastAsia="zh-CN"/>
        </w:rPr>
        <w:t>五险一金、健康体检、工作餐、生日礼券、节日慰问、带薪休假、探亲假等。</w:t>
      </w:r>
    </w:p>
    <w:p>
      <w:pPr>
        <w:numPr>
          <w:ilvl w:val="0"/>
          <w:numId w:val="1"/>
        </w:numPr>
        <w:ind w:left="0" w:leftChars="0" w:firstLine="420" w:firstLineChars="0"/>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招聘流程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投递简历、简历筛选、</w:t>
      </w:r>
      <w:r>
        <w:rPr>
          <w:rFonts w:hint="eastAsia" w:ascii="仿宋" w:hAnsi="仿宋" w:eastAsia="仿宋" w:cs="仿宋"/>
          <w:sz w:val="32"/>
          <w:szCs w:val="32"/>
          <w:highlight w:val="none"/>
          <w:lang w:val="en-US" w:eastAsia="zh-CN"/>
        </w:rPr>
        <w:t>在线</w:t>
      </w:r>
      <w:r>
        <w:rPr>
          <w:rFonts w:hint="eastAsia" w:ascii="仿宋" w:hAnsi="仿宋" w:eastAsia="仿宋" w:cs="仿宋"/>
          <w:sz w:val="32"/>
          <w:szCs w:val="32"/>
          <w:highlight w:val="none"/>
          <w:lang w:eastAsia="zh-CN"/>
        </w:rPr>
        <w:t>测评、</w:t>
      </w:r>
      <w:r>
        <w:rPr>
          <w:rFonts w:hint="eastAsia" w:ascii="仿宋" w:hAnsi="仿宋" w:eastAsia="仿宋" w:cs="仿宋"/>
          <w:sz w:val="32"/>
          <w:szCs w:val="32"/>
          <w:highlight w:val="none"/>
          <w:lang w:val="en-US" w:eastAsia="zh-CN"/>
        </w:rPr>
        <w:t>面试、</w:t>
      </w:r>
      <w:r>
        <w:rPr>
          <w:rFonts w:hint="eastAsia" w:ascii="仿宋" w:hAnsi="仿宋" w:eastAsia="仿宋" w:cs="仿宋"/>
          <w:sz w:val="32"/>
          <w:szCs w:val="32"/>
          <w:highlight w:val="none"/>
          <w:lang w:eastAsia="zh-CN"/>
        </w:rPr>
        <w:t>发放录用通知书、签订三方协议。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邮箱投递：</w:t>
      </w:r>
      <w:r>
        <w:rPr>
          <w:rStyle w:val="4"/>
          <w:rFonts w:hint="eastAsia" w:ascii="仿宋" w:hAnsi="仿宋" w:eastAsia="仿宋" w:cs="仿宋"/>
          <w:sz w:val="32"/>
          <w:szCs w:val="32"/>
          <w:highlight w:val="none"/>
          <w:lang w:val="en-US" w:eastAsia="zh-CN"/>
        </w:rPr>
        <w:t>baomeimetalhr@ahbaomei.com</w:t>
      </w:r>
    </w:p>
    <w:p>
      <w:pPr>
        <w:keepNext w:val="0"/>
        <w:keepLines w:val="0"/>
        <w:pageBreakBefore w:val="0"/>
        <w:widowControl w:val="0"/>
        <w:kinsoku/>
        <w:wordWrap/>
        <w:overflowPunct/>
        <w:topLinePunct w:val="0"/>
        <w:autoSpaceDE/>
        <w:autoSpaceDN/>
        <w:bidi w:val="0"/>
        <w:adjustRightInd/>
        <w:snapToGrid/>
        <w:ind w:firstLine="640" w:firstLineChars="200"/>
        <w:textAlignment w:val="auto"/>
      </w:pPr>
      <w:r>
        <w:rPr>
          <w:rFonts w:hint="eastAsia" w:ascii="仿宋" w:hAnsi="仿宋" w:eastAsia="仿宋" w:cs="仿宋"/>
          <w:sz w:val="32"/>
          <w:szCs w:val="32"/>
          <w:highlight w:val="none"/>
          <w:lang w:eastAsia="zh-CN"/>
        </w:rPr>
        <w:t>邮件文件名称：学校-专业-学历-姓名</w:t>
      </w:r>
    </w:p>
    <w:sectPr>
      <w:pgSz w:w="11906" w:h="16838"/>
      <w:pgMar w:top="1440" w:right="1803" w:bottom="1440" w:left="1803"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0FAE32"/>
    <w:multiLevelType w:val="singleLevel"/>
    <w:tmpl w:val="6A0FAE32"/>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zN2UyYWY1OTUyYzA4NzUxNDYyODhiNDA3NzNhNzMifQ=="/>
    <w:docVar w:name="KSO_WPS_MARK_KEY" w:val="502d1865-d420-4c7e-9459-bc06ded620f0"/>
  </w:docVars>
  <w:rsids>
    <w:rsidRoot w:val="56CC37F4"/>
    <w:rsid w:val="05AE5AB1"/>
    <w:rsid w:val="115A00E2"/>
    <w:rsid w:val="16A67436"/>
    <w:rsid w:val="1A520B41"/>
    <w:rsid w:val="2C22576F"/>
    <w:rsid w:val="2DD02E01"/>
    <w:rsid w:val="3AFB3872"/>
    <w:rsid w:val="4E064478"/>
    <w:rsid w:val="56CC37F4"/>
    <w:rsid w:val="64BB6C59"/>
    <w:rsid w:val="74C23F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32</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2023-02-28T02:28:00Z</dcterms:created>
  <dc:creator>Andy</dc:creator>
  <cp:lastModifiedBy>边記</cp:lastModifiedBy>
  <dcterms:modified xsi:type="dcterms:W3CDTF">2023-10-20T10:23:39Z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77D784FBD4B2451A94026632EF567AE8</vt:lpwstr>
  </property>
</Properties>
</file>