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hint="eastAsia" w:ascii="宋体" w:hAnsi="宋体"/>
          <w:b/>
          <w:color w:val="000000"/>
          <w:sz w:val="40"/>
          <w:szCs w:val="32"/>
        </w:rPr>
      </w:pPr>
      <w:r>
        <w:rPr>
          <w:rFonts w:hint="eastAsia" w:ascii="宋体" w:hAnsi="宋体"/>
          <w:b/>
          <w:color w:val="000000"/>
          <w:sz w:val="40"/>
          <w:szCs w:val="32"/>
          <w:lang w:val="en-US" w:eastAsia="zh-CN"/>
        </w:rPr>
        <w:t>江西环林集团股份</w:t>
      </w:r>
      <w:r>
        <w:rPr>
          <w:rFonts w:hint="eastAsia" w:ascii="宋体" w:hAnsi="宋体"/>
          <w:b/>
          <w:color w:val="000000"/>
          <w:sz w:val="40"/>
          <w:szCs w:val="32"/>
        </w:rPr>
        <w:t>有限公司招聘简章</w:t>
      </w:r>
    </w:p>
    <w:p>
      <w:pPr>
        <w:spacing w:line="240" w:lineRule="atLeast"/>
        <w:jc w:val="center"/>
        <w:rPr>
          <w:rFonts w:hint="default" w:ascii="宋体" w:hAnsi="宋体" w:eastAsia="宋体"/>
          <w:b/>
          <w:color w:val="000000"/>
          <w:sz w:val="30"/>
          <w:szCs w:val="30"/>
          <w:lang w:val="en-US" w:eastAsia="zh-CN"/>
        </w:rPr>
      </w:pPr>
      <w:r>
        <w:rPr>
          <w:rFonts w:hint="eastAsia" w:ascii="宋体" w:hAnsi="宋体"/>
          <w:b/>
          <w:color w:val="000000"/>
          <w:sz w:val="30"/>
          <w:szCs w:val="30"/>
          <w:lang w:val="en-US" w:eastAsia="zh-CN"/>
        </w:rPr>
        <w:t xml:space="preserve">    </w:t>
      </w:r>
    </w:p>
    <w:p>
      <w:pPr>
        <w:spacing w:line="240" w:lineRule="atLeast"/>
        <w:ind w:firstLine="904" w:firstLineChars="300"/>
        <w:rPr>
          <w:rFonts w:hint="eastAsia" w:ascii="宋体" w:hAnsi="宋体"/>
          <w:b/>
          <w:bCs w:val="0"/>
          <w:color w:val="000000"/>
          <w:sz w:val="30"/>
          <w:szCs w:val="30"/>
          <w:lang w:eastAsia="zh-CN"/>
        </w:rPr>
      </w:pPr>
      <w:r>
        <w:rPr>
          <w:rFonts w:hint="eastAsia" w:ascii="宋体" w:hAnsi="宋体"/>
          <w:b/>
          <w:bCs w:val="0"/>
          <w:color w:val="000000"/>
          <w:sz w:val="30"/>
          <w:szCs w:val="30"/>
          <w:lang w:eastAsia="zh-CN"/>
        </w:rPr>
        <w:t>一、公司简介：</w:t>
      </w:r>
    </w:p>
    <w:p>
      <w:pPr>
        <w:spacing w:line="240" w:lineRule="atLeast"/>
        <w:ind w:firstLine="900" w:firstLineChars="300"/>
        <w:rPr>
          <w:rFonts w:hint="eastAsia" w:ascii="宋体" w:hAnsi="宋体"/>
          <w:b w:val="0"/>
          <w:bCs/>
          <w:color w:val="000000"/>
          <w:sz w:val="30"/>
          <w:szCs w:val="30"/>
        </w:rPr>
      </w:pPr>
      <w:r>
        <w:rPr>
          <w:rFonts w:hint="eastAsia" w:ascii="宋体" w:hAnsi="宋体"/>
          <w:b w:val="0"/>
          <w:bCs/>
          <w:color w:val="000000"/>
          <w:sz w:val="30"/>
          <w:szCs w:val="30"/>
        </w:rPr>
        <w:t xml:space="preserve"> 江西环林集团股份有限公司，坐落在历史悠久的英雄城——南昌小蓝经济开发区。公司成立于2005年，注册资金 3亿元，本着高投入、高起点、高科技含量的办企理念，是专业从事高、低压配电柜设备的研发、制造和销售的综合性企业。</w:t>
      </w:r>
    </w:p>
    <w:p>
      <w:pPr>
        <w:spacing w:line="240" w:lineRule="atLeast"/>
        <w:ind w:firstLine="900" w:firstLineChars="300"/>
        <w:rPr>
          <w:rFonts w:hint="eastAsia" w:ascii="宋体" w:hAnsi="宋体"/>
          <w:b w:val="0"/>
          <w:bCs/>
          <w:color w:val="000000"/>
          <w:sz w:val="30"/>
          <w:szCs w:val="30"/>
        </w:rPr>
      </w:pPr>
      <w:r>
        <w:rPr>
          <w:rFonts w:hint="eastAsia" w:ascii="宋体" w:hAnsi="宋体"/>
          <w:b w:val="0"/>
          <w:bCs/>
          <w:color w:val="000000"/>
          <w:sz w:val="30"/>
          <w:szCs w:val="30"/>
        </w:rPr>
        <w:t>公司生产包括：高、低压开关柜；智能化箱式变电站（欧式箱变）、户外组合式变压器（美式箱变）、KYN户内金属铠装中置式开关柜、高压电缆分支箱、JP柜、智能型塑料透明电表箱等，产品适用于城市高层建筑、豪华别墅、广场公园、中型工厂、矿山油田，具有成套性强、体积小、结构紧凑、运行安全可靠、维护方便、以及可移动的特点，获得了用户的广泛好评，公司目前拥有一批高素质的专业技术和企业管理人才，形成了较强的研发和生产管理能力，目前已成为江西主要的输变电配电设备专业生产和销售基地。</w:t>
      </w:r>
    </w:p>
    <w:p>
      <w:pPr>
        <w:spacing w:line="240" w:lineRule="atLeast"/>
        <w:ind w:firstLine="600" w:firstLineChars="200"/>
        <w:rPr>
          <w:rFonts w:hint="eastAsia" w:ascii="宋体" w:hAnsi="宋体"/>
          <w:b w:val="0"/>
          <w:bCs/>
          <w:color w:val="000000"/>
          <w:sz w:val="30"/>
          <w:szCs w:val="30"/>
        </w:rPr>
      </w:pPr>
      <w:r>
        <w:rPr>
          <w:rFonts w:hint="eastAsia" w:ascii="宋体" w:hAnsi="宋体"/>
          <w:b w:val="0"/>
          <w:bCs/>
          <w:color w:val="000000"/>
          <w:sz w:val="30"/>
          <w:szCs w:val="30"/>
        </w:rPr>
        <w:t>公司同时拥有一批具有国际、国内先进水平的生产和检测设备，引进了多种进口数据加工设备和检测设备及各类数控机床等工艺装备，具有雄厚的技术力量，先进的检测设备，精湛的生产工艺，严格的管理制度。公司产品在2006年通过了ISO9001国际质量体系认证、ISO14001环境管理体系认证、OHSAS18001职业健康安全管理体系认证，是国家电网、南方电网入网企业。</w:t>
      </w:r>
    </w:p>
    <w:p>
      <w:pPr>
        <w:spacing w:line="240" w:lineRule="atLeast"/>
        <w:ind w:firstLine="600" w:firstLineChars="200"/>
        <w:rPr>
          <w:rFonts w:hint="eastAsia" w:ascii="宋体" w:hAnsi="宋体"/>
          <w:b w:val="0"/>
          <w:bCs/>
          <w:color w:val="000000"/>
          <w:sz w:val="30"/>
          <w:szCs w:val="30"/>
        </w:rPr>
      </w:pPr>
      <w:r>
        <w:rPr>
          <w:rFonts w:hint="eastAsia" w:ascii="宋体" w:hAnsi="宋体"/>
          <w:b w:val="0"/>
          <w:bCs/>
          <w:color w:val="000000"/>
          <w:sz w:val="30"/>
          <w:szCs w:val="30"/>
        </w:rPr>
        <w:t>公司始终坚持“诚信是金，服务用心，客户至上”的企业原则，真诚期待与您携手共创美好未来。</w:t>
      </w:r>
    </w:p>
    <w:p>
      <w:pPr>
        <w:spacing w:line="240" w:lineRule="atLeast"/>
        <w:ind w:firstLine="600" w:firstLineChars="200"/>
        <w:rPr>
          <w:rFonts w:ascii="宋体" w:hAnsi="宋体"/>
          <w:b w:val="0"/>
          <w:bCs/>
          <w:color w:val="000000"/>
          <w:sz w:val="30"/>
          <w:szCs w:val="30"/>
        </w:rPr>
      </w:pPr>
      <w:r>
        <w:rPr>
          <w:rFonts w:hint="eastAsia" w:ascii="宋体" w:hAnsi="宋体"/>
          <w:b w:val="0"/>
          <w:bCs/>
          <w:color w:val="000000"/>
          <w:sz w:val="30"/>
          <w:szCs w:val="30"/>
        </w:rPr>
        <w:t xml:space="preserve">环林集团迈着坚定的步伐，全力打造国际品牌，力争为您提供优质、便捷、安全的配电系统解决方案而努力。为推动江西工业的发展做出积极的贡献。                        </w:t>
      </w:r>
    </w:p>
    <w:p>
      <w:pPr>
        <w:spacing w:line="180" w:lineRule="atLeast"/>
        <w:ind w:firstLine="602" w:firstLineChars="200"/>
        <w:rPr>
          <w:rFonts w:hint="eastAsia" w:ascii="宋体" w:hAnsi="宋体" w:eastAsia="宋体"/>
          <w:b/>
          <w:bCs w:val="0"/>
          <w:color w:val="000000"/>
          <w:sz w:val="30"/>
          <w:szCs w:val="30"/>
          <w:lang w:eastAsia="zh-CN"/>
        </w:rPr>
      </w:pPr>
      <w:r>
        <w:rPr>
          <w:rFonts w:hint="eastAsia" w:ascii="宋体" w:hAnsi="宋体"/>
          <w:b/>
          <w:bCs w:val="0"/>
          <w:color w:val="000000"/>
          <w:sz w:val="30"/>
          <w:szCs w:val="30"/>
          <w:lang w:eastAsia="zh-CN"/>
        </w:rPr>
        <w:t>二、岗位需求</w:t>
      </w:r>
    </w:p>
    <w:p>
      <w:pPr>
        <w:numPr>
          <w:ilvl w:val="0"/>
          <w:numId w:val="0"/>
        </w:numPr>
        <w:spacing w:line="180" w:lineRule="atLeast"/>
        <w:ind w:left="300" w:leftChars="0"/>
        <w:rPr>
          <w:rFonts w:hint="eastAsia" w:ascii="宋体" w:hAnsi="宋体"/>
          <w:b w:val="0"/>
          <w:bCs/>
          <w:color w:val="000000"/>
          <w:sz w:val="30"/>
          <w:szCs w:val="30"/>
          <w:lang w:val="en-US" w:eastAsia="zh-CN"/>
        </w:rPr>
      </w:pPr>
      <w:r>
        <w:rPr>
          <w:rFonts w:hint="eastAsia" w:ascii="宋体" w:hAnsi="宋体"/>
          <w:b w:val="0"/>
          <w:bCs/>
          <w:color w:val="000000"/>
          <w:sz w:val="30"/>
          <w:szCs w:val="30"/>
          <w:lang w:val="en-US" w:eastAsia="zh-CN"/>
        </w:rPr>
        <w:t>（一）电气工程师助理 3名</w:t>
      </w:r>
    </w:p>
    <w:p>
      <w:pPr>
        <w:numPr>
          <w:ilvl w:val="0"/>
          <w:numId w:val="0"/>
        </w:numPr>
        <w:spacing w:line="180" w:lineRule="atLeast"/>
        <w:rPr>
          <w:rFonts w:hint="default" w:ascii="宋体" w:hAnsi="宋体"/>
          <w:b w:val="0"/>
          <w:bCs/>
          <w:color w:val="000000"/>
          <w:sz w:val="30"/>
          <w:szCs w:val="30"/>
          <w:lang w:val="en-US" w:eastAsia="zh-CN"/>
        </w:rPr>
      </w:pPr>
      <w:r>
        <w:rPr>
          <w:rFonts w:hint="eastAsia" w:ascii="宋体" w:hAnsi="宋体"/>
          <w:b w:val="0"/>
          <w:bCs/>
          <w:color w:val="000000"/>
          <w:sz w:val="30"/>
          <w:szCs w:val="30"/>
          <w:lang w:val="en-US" w:eastAsia="zh-CN"/>
        </w:rPr>
        <w:t xml:space="preserve">    要求：年龄20-45岁</w:t>
      </w:r>
      <w:r>
        <w:rPr>
          <w:rFonts w:hint="eastAsia" w:ascii="宋体" w:hAnsi="宋体"/>
          <w:b w:val="0"/>
          <w:bCs/>
          <w:color w:val="2E343B"/>
          <w:sz w:val="30"/>
          <w:szCs w:val="30"/>
          <w:shd w:val="clear" w:color="auto" w:fill="FFFFFF"/>
        </w:rPr>
        <w:t>以下</w:t>
      </w:r>
      <w:r>
        <w:rPr>
          <w:rFonts w:hint="eastAsia" w:ascii="宋体" w:hAnsi="宋体"/>
          <w:b w:val="0"/>
          <w:bCs/>
          <w:color w:val="000000"/>
          <w:sz w:val="30"/>
          <w:szCs w:val="30"/>
          <w:lang w:val="en-US" w:eastAsia="zh-CN"/>
        </w:rPr>
        <w:t>，电气相关专业均可</w:t>
      </w:r>
      <w:r>
        <w:rPr>
          <w:rFonts w:hint="eastAsia" w:ascii="宋体" w:hAnsi="宋体"/>
          <w:b w:val="0"/>
          <w:bCs/>
          <w:color w:val="2E343B"/>
          <w:sz w:val="30"/>
          <w:szCs w:val="30"/>
          <w:shd w:val="clear" w:color="auto" w:fill="FFFFFF"/>
          <w:lang w:val="en-US" w:eastAsia="zh-CN"/>
        </w:rPr>
        <w:t>。</w:t>
      </w:r>
    </w:p>
    <w:p>
      <w:pPr>
        <w:numPr>
          <w:ilvl w:val="0"/>
          <w:numId w:val="0"/>
        </w:numPr>
        <w:spacing w:line="180" w:lineRule="atLeast"/>
        <w:ind w:firstLine="600"/>
        <w:rPr>
          <w:rFonts w:hint="eastAsia" w:ascii="宋体" w:hAnsi="宋体"/>
          <w:b w:val="0"/>
          <w:bCs/>
          <w:color w:val="000000"/>
          <w:sz w:val="30"/>
          <w:szCs w:val="30"/>
          <w:lang w:val="en-US" w:eastAsia="zh-CN"/>
        </w:rPr>
      </w:pPr>
      <w:r>
        <w:rPr>
          <w:rFonts w:hint="eastAsia" w:ascii="宋体" w:hAnsi="宋体"/>
          <w:b w:val="0"/>
          <w:bCs/>
          <w:color w:val="000000"/>
          <w:sz w:val="30"/>
          <w:szCs w:val="30"/>
        </w:rPr>
        <w:t>待遇：月综合工资</w:t>
      </w:r>
      <w:r>
        <w:rPr>
          <w:rFonts w:hint="eastAsia" w:ascii="宋体" w:hAnsi="宋体"/>
          <w:b w:val="0"/>
          <w:bCs/>
          <w:color w:val="000000"/>
          <w:sz w:val="30"/>
          <w:szCs w:val="30"/>
          <w:lang w:val="en-US" w:eastAsia="zh-CN"/>
        </w:rPr>
        <w:t>4k-6k</w:t>
      </w:r>
    </w:p>
    <w:p>
      <w:pPr>
        <w:numPr>
          <w:ilvl w:val="0"/>
          <w:numId w:val="0"/>
        </w:numPr>
        <w:spacing w:line="180" w:lineRule="atLeast"/>
        <w:ind w:left="300" w:leftChars="0"/>
        <w:rPr>
          <w:rFonts w:hint="eastAsia" w:ascii="宋体" w:hAnsi="宋体"/>
          <w:b w:val="0"/>
          <w:bCs/>
          <w:color w:val="000000"/>
          <w:sz w:val="30"/>
          <w:szCs w:val="30"/>
          <w:lang w:val="en-US" w:eastAsia="zh-CN"/>
        </w:rPr>
      </w:pPr>
      <w:r>
        <w:rPr>
          <w:rFonts w:hint="eastAsia" w:ascii="宋体" w:hAnsi="宋体"/>
          <w:b w:val="0"/>
          <w:bCs/>
          <w:color w:val="000000"/>
          <w:sz w:val="30"/>
          <w:szCs w:val="30"/>
          <w:lang w:val="en-US" w:eastAsia="zh-CN"/>
        </w:rPr>
        <w:t>（二）质量检测助理 3名</w:t>
      </w:r>
    </w:p>
    <w:p>
      <w:pPr>
        <w:numPr>
          <w:ilvl w:val="0"/>
          <w:numId w:val="0"/>
        </w:numPr>
        <w:spacing w:line="180" w:lineRule="atLeast"/>
        <w:rPr>
          <w:rFonts w:hint="default" w:ascii="宋体" w:hAnsi="宋体"/>
          <w:b w:val="0"/>
          <w:bCs/>
          <w:color w:val="000000"/>
          <w:sz w:val="30"/>
          <w:szCs w:val="30"/>
          <w:lang w:val="en-US" w:eastAsia="zh-CN"/>
        </w:rPr>
      </w:pPr>
      <w:r>
        <w:rPr>
          <w:rFonts w:hint="eastAsia" w:ascii="宋体" w:hAnsi="宋体"/>
          <w:b w:val="0"/>
          <w:bCs/>
          <w:color w:val="000000"/>
          <w:sz w:val="30"/>
          <w:szCs w:val="30"/>
          <w:lang w:val="en-US" w:eastAsia="zh-CN"/>
        </w:rPr>
        <w:t xml:space="preserve">    要求：年龄20-45岁</w:t>
      </w:r>
      <w:r>
        <w:rPr>
          <w:rFonts w:hint="eastAsia" w:ascii="宋体" w:hAnsi="宋体"/>
          <w:b w:val="0"/>
          <w:bCs/>
          <w:color w:val="2E343B"/>
          <w:sz w:val="30"/>
          <w:szCs w:val="30"/>
          <w:shd w:val="clear" w:color="auto" w:fill="FFFFFF"/>
        </w:rPr>
        <w:t>以下</w:t>
      </w:r>
      <w:r>
        <w:rPr>
          <w:rFonts w:hint="eastAsia" w:ascii="宋体" w:hAnsi="宋体"/>
          <w:b w:val="0"/>
          <w:bCs/>
          <w:color w:val="000000"/>
          <w:sz w:val="30"/>
          <w:szCs w:val="30"/>
          <w:lang w:val="en-US" w:eastAsia="zh-CN"/>
        </w:rPr>
        <w:t>，电气相关专业均可</w:t>
      </w:r>
      <w:r>
        <w:rPr>
          <w:rFonts w:hint="eastAsia" w:ascii="宋体" w:hAnsi="宋体"/>
          <w:b w:val="0"/>
          <w:bCs/>
          <w:color w:val="2E343B"/>
          <w:sz w:val="30"/>
          <w:szCs w:val="30"/>
          <w:shd w:val="clear" w:color="auto" w:fill="FFFFFF"/>
          <w:lang w:val="en-US" w:eastAsia="zh-CN"/>
        </w:rPr>
        <w:t>。</w:t>
      </w:r>
    </w:p>
    <w:p>
      <w:pPr>
        <w:numPr>
          <w:ilvl w:val="0"/>
          <w:numId w:val="0"/>
        </w:numPr>
        <w:spacing w:line="180" w:lineRule="atLeast"/>
        <w:ind w:firstLine="600"/>
        <w:rPr>
          <w:rFonts w:hint="eastAsia" w:ascii="Courier New" w:hAnsi="Courier New" w:cs="Arial"/>
          <w:b/>
          <w:bCs w:val="0"/>
          <w:color w:val="000000"/>
          <w:sz w:val="30"/>
          <w:szCs w:val="30"/>
          <w:lang w:eastAsia="zh-CN"/>
        </w:rPr>
      </w:pPr>
      <w:r>
        <w:rPr>
          <w:rFonts w:hint="eastAsia" w:ascii="宋体" w:hAnsi="宋体"/>
          <w:b w:val="0"/>
          <w:bCs/>
          <w:color w:val="000000"/>
          <w:sz w:val="30"/>
          <w:szCs w:val="30"/>
        </w:rPr>
        <w:t>待遇：月综合工资</w:t>
      </w:r>
      <w:r>
        <w:rPr>
          <w:rFonts w:hint="eastAsia" w:ascii="宋体" w:hAnsi="宋体"/>
          <w:b w:val="0"/>
          <w:bCs/>
          <w:color w:val="000000"/>
          <w:sz w:val="30"/>
          <w:szCs w:val="30"/>
          <w:lang w:val="en-US" w:eastAsia="zh-CN"/>
        </w:rPr>
        <w:t>4k-6k</w:t>
      </w:r>
    </w:p>
    <w:p>
      <w:pPr>
        <w:numPr>
          <w:ilvl w:val="0"/>
          <w:numId w:val="0"/>
        </w:numPr>
        <w:spacing w:line="180" w:lineRule="atLeast"/>
        <w:ind w:firstLine="904" w:firstLineChars="300"/>
        <w:rPr>
          <w:rFonts w:hint="default" w:ascii="宋体" w:hAnsi="宋体" w:eastAsia="宋体"/>
          <w:b w:val="0"/>
          <w:bCs/>
          <w:color w:val="000000"/>
          <w:sz w:val="30"/>
          <w:szCs w:val="30"/>
          <w:lang w:val="en-US" w:eastAsia="zh-CN"/>
        </w:rPr>
      </w:pPr>
      <w:bookmarkStart w:id="0" w:name="_GoBack"/>
      <w:bookmarkEnd w:id="0"/>
      <w:r>
        <w:rPr>
          <w:rFonts w:hint="eastAsia" w:ascii="Courier New" w:hAnsi="Courier New" w:cs="Arial"/>
          <w:b/>
          <w:bCs w:val="0"/>
          <w:color w:val="000000"/>
          <w:sz w:val="30"/>
          <w:szCs w:val="30"/>
          <w:lang w:eastAsia="zh-CN"/>
        </w:rPr>
        <w:t>三、</w:t>
      </w:r>
      <w:r>
        <w:rPr>
          <w:rFonts w:ascii="Courier New" w:hAnsi="Courier New" w:cs="Arial"/>
          <w:b/>
          <w:bCs w:val="0"/>
          <w:color w:val="000000"/>
          <w:sz w:val="30"/>
          <w:szCs w:val="30"/>
        </w:rPr>
        <w:t>福利：</w:t>
      </w:r>
    </w:p>
    <w:p>
      <w:pPr>
        <w:pStyle w:val="6"/>
        <w:numPr>
          <w:ilvl w:val="0"/>
          <w:numId w:val="0"/>
        </w:numPr>
        <w:shd w:val="clear" w:color="auto" w:fill="FFFFFF"/>
        <w:spacing w:before="0" w:beforeAutospacing="0" w:after="0" w:afterAutospacing="0" w:line="180" w:lineRule="atLeast"/>
        <w:ind w:left="900" w:leftChars="0"/>
        <w:rPr>
          <w:rFonts w:hint="eastAsia" w:eastAsia="宋体" w:cs="Arial"/>
          <w:b w:val="0"/>
          <w:bCs/>
          <w:color w:val="000000"/>
          <w:sz w:val="30"/>
          <w:szCs w:val="30"/>
          <w:lang w:val="en-US" w:eastAsia="zh-CN"/>
        </w:rPr>
      </w:pPr>
      <w:r>
        <w:rPr>
          <w:rFonts w:hint="eastAsia" w:cs="Arial"/>
          <w:b w:val="0"/>
          <w:bCs/>
          <w:color w:val="000000"/>
          <w:sz w:val="30"/>
          <w:szCs w:val="30"/>
          <w:shd w:val="clear" w:color="auto" w:fill="FFFFFF"/>
          <w:lang w:val="en-US" w:eastAsia="zh-CN"/>
        </w:rPr>
        <w:t>1、</w:t>
      </w:r>
      <w:r>
        <w:rPr>
          <w:rFonts w:cs="Arial"/>
          <w:b w:val="0"/>
          <w:bCs/>
          <w:color w:val="000000"/>
          <w:sz w:val="30"/>
          <w:szCs w:val="30"/>
          <w:shd w:val="clear" w:color="auto" w:fill="FFFFFF"/>
        </w:rPr>
        <w:t>缴纳</w:t>
      </w:r>
      <w:r>
        <w:rPr>
          <w:rFonts w:hint="eastAsia" w:cs="Arial"/>
          <w:b w:val="0"/>
          <w:bCs/>
          <w:color w:val="000000"/>
          <w:sz w:val="30"/>
          <w:szCs w:val="30"/>
          <w:shd w:val="clear" w:color="auto" w:fill="FFFFFF"/>
          <w:lang w:val="en-US" w:eastAsia="zh-CN"/>
        </w:rPr>
        <w:t>五</w:t>
      </w:r>
      <w:r>
        <w:rPr>
          <w:rFonts w:hint="eastAsia" w:cs="Arial"/>
          <w:b w:val="0"/>
          <w:bCs/>
          <w:color w:val="000000"/>
          <w:sz w:val="30"/>
          <w:szCs w:val="30"/>
          <w:shd w:val="clear" w:color="auto" w:fill="FFFFFF"/>
        </w:rPr>
        <w:t>险、</w:t>
      </w:r>
      <w:r>
        <w:rPr>
          <w:rFonts w:cs="Arial"/>
          <w:b w:val="0"/>
          <w:bCs/>
          <w:color w:val="000000"/>
          <w:sz w:val="30"/>
          <w:szCs w:val="30"/>
        </w:rPr>
        <w:t>生日福利、</w:t>
      </w:r>
      <w:r>
        <w:rPr>
          <w:rFonts w:hint="eastAsia" w:cs="Arial"/>
          <w:b w:val="0"/>
          <w:bCs/>
          <w:color w:val="000000"/>
          <w:sz w:val="30"/>
          <w:szCs w:val="30"/>
          <w:lang w:val="en-US" w:eastAsia="zh-CN"/>
        </w:rPr>
        <w:t>三节福利、</w:t>
      </w:r>
      <w:r>
        <w:rPr>
          <w:rFonts w:cs="Arial"/>
          <w:b w:val="0"/>
          <w:bCs/>
          <w:color w:val="000000"/>
          <w:sz w:val="30"/>
          <w:szCs w:val="30"/>
        </w:rPr>
        <w:t>带薪年假</w:t>
      </w:r>
      <w:r>
        <w:rPr>
          <w:rFonts w:hint="eastAsia" w:cs="Arial"/>
          <w:b w:val="0"/>
          <w:bCs/>
          <w:color w:val="000000"/>
          <w:sz w:val="30"/>
          <w:szCs w:val="30"/>
          <w:lang w:val="en-US" w:eastAsia="zh-CN"/>
        </w:rPr>
        <w:t>。</w:t>
      </w:r>
    </w:p>
    <w:p>
      <w:pPr>
        <w:pStyle w:val="6"/>
        <w:numPr>
          <w:ilvl w:val="0"/>
          <w:numId w:val="0"/>
        </w:numPr>
        <w:shd w:val="clear" w:color="auto" w:fill="FFFFFF"/>
        <w:spacing w:before="0" w:beforeAutospacing="0" w:after="0" w:afterAutospacing="0" w:line="180" w:lineRule="atLeast"/>
        <w:ind w:left="840" w:leftChars="0"/>
        <w:rPr>
          <w:rFonts w:cs="Arial"/>
          <w:b w:val="0"/>
          <w:bCs/>
          <w:color w:val="000000"/>
          <w:sz w:val="30"/>
          <w:szCs w:val="30"/>
          <w:shd w:val="clear" w:color="auto" w:fill="FFFFFF"/>
        </w:rPr>
      </w:pPr>
      <w:r>
        <w:rPr>
          <w:rFonts w:hint="eastAsia" w:cs="Arial"/>
          <w:b w:val="0"/>
          <w:bCs/>
          <w:color w:val="000000"/>
          <w:sz w:val="30"/>
          <w:szCs w:val="30"/>
          <w:lang w:val="en-US" w:eastAsia="zh-CN"/>
        </w:rPr>
        <w:t>2、提供食宿</w:t>
      </w:r>
      <w:r>
        <w:rPr>
          <w:rFonts w:hint="eastAsia" w:ascii="Courier New" w:hAnsi="Courier New" w:cs="Arial"/>
          <w:b w:val="0"/>
          <w:bCs/>
          <w:color w:val="000000"/>
          <w:sz w:val="30"/>
          <w:szCs w:val="30"/>
        </w:rPr>
        <w:t>：</w:t>
      </w:r>
      <w:r>
        <w:rPr>
          <w:rFonts w:hint="eastAsia" w:ascii="Courier New" w:hAnsi="Courier New" w:cs="Arial"/>
          <w:b w:val="0"/>
          <w:bCs/>
          <w:color w:val="000000"/>
          <w:sz w:val="30"/>
          <w:szCs w:val="30"/>
          <w:lang w:val="en-US" w:eastAsia="zh-CN"/>
        </w:rPr>
        <w:t>1-2</w:t>
      </w:r>
      <w:r>
        <w:rPr>
          <w:rFonts w:cs="Arial"/>
          <w:b w:val="0"/>
          <w:bCs/>
          <w:color w:val="000000"/>
          <w:sz w:val="30"/>
          <w:szCs w:val="30"/>
        </w:rPr>
        <w:t>人间，房间配有空调、</w:t>
      </w:r>
      <w:r>
        <w:rPr>
          <w:rFonts w:hint="eastAsia" w:cs="Arial"/>
          <w:b w:val="0"/>
          <w:bCs/>
          <w:color w:val="000000"/>
          <w:sz w:val="30"/>
          <w:szCs w:val="30"/>
        </w:rPr>
        <w:t>WIFI</w:t>
      </w:r>
      <w:r>
        <w:rPr>
          <w:rFonts w:cs="Arial"/>
          <w:b w:val="0"/>
          <w:bCs/>
          <w:color w:val="000000"/>
          <w:sz w:val="30"/>
          <w:szCs w:val="30"/>
        </w:rPr>
        <w:t>、桌椅、</w:t>
      </w:r>
      <w:r>
        <w:rPr>
          <w:rFonts w:hint="eastAsia" w:cs="Arial"/>
          <w:b w:val="0"/>
          <w:bCs/>
          <w:color w:val="000000"/>
          <w:sz w:val="30"/>
          <w:szCs w:val="30"/>
        </w:rPr>
        <w:t>热水。</w:t>
      </w:r>
    </w:p>
    <w:p>
      <w:pPr>
        <w:pStyle w:val="6"/>
        <w:shd w:val="clear" w:color="auto" w:fill="FFFFFF"/>
        <w:spacing w:before="0" w:beforeAutospacing="0" w:after="0" w:afterAutospacing="0" w:line="180" w:lineRule="atLeast"/>
        <w:ind w:firstLine="900" w:firstLineChars="300"/>
        <w:rPr>
          <w:rFonts w:ascii="Courier New" w:hAnsi="Courier New" w:cs="Arial"/>
          <w:b w:val="0"/>
          <w:bCs/>
          <w:color w:val="000000"/>
          <w:sz w:val="30"/>
          <w:szCs w:val="30"/>
        </w:rPr>
      </w:pPr>
      <w:r>
        <w:rPr>
          <w:rFonts w:hint="eastAsia" w:ascii="Courier New" w:hAnsi="Courier New" w:cs="Arial"/>
          <w:b w:val="0"/>
          <w:bCs/>
          <w:color w:val="000000"/>
          <w:sz w:val="30"/>
          <w:szCs w:val="30"/>
        </w:rPr>
        <w:t>工作时间：</w:t>
      </w:r>
      <w:r>
        <w:rPr>
          <w:rFonts w:hint="eastAsia"/>
          <w:b w:val="0"/>
          <w:bCs/>
          <w:color w:val="000000"/>
          <w:sz w:val="30"/>
          <w:szCs w:val="30"/>
          <w:lang w:val="en-US" w:eastAsia="zh-CN"/>
        </w:rPr>
        <w:t>8</w:t>
      </w:r>
      <w:r>
        <w:rPr>
          <w:rFonts w:hint="eastAsia" w:ascii="Courier New" w:hAnsi="Courier New" w:cs="Arial"/>
          <w:b w:val="0"/>
          <w:bCs/>
          <w:color w:val="000000"/>
          <w:sz w:val="30"/>
          <w:szCs w:val="30"/>
        </w:rPr>
        <w:t>小时，</w:t>
      </w:r>
      <w:r>
        <w:rPr>
          <w:rFonts w:ascii="Courier New" w:hAnsi="Courier New" w:cs="Arial"/>
          <w:b w:val="0"/>
          <w:bCs/>
          <w:color w:val="000000"/>
          <w:sz w:val="30"/>
          <w:szCs w:val="30"/>
        </w:rPr>
        <w:t>月休息</w:t>
      </w:r>
      <w:r>
        <w:rPr>
          <w:rFonts w:hint="eastAsia"/>
          <w:b w:val="0"/>
          <w:bCs/>
          <w:color w:val="000000"/>
          <w:sz w:val="30"/>
          <w:szCs w:val="30"/>
          <w:lang w:val="en-US" w:eastAsia="zh-CN"/>
        </w:rPr>
        <w:t>4</w:t>
      </w:r>
      <w:r>
        <w:rPr>
          <w:rFonts w:cs="Arial"/>
          <w:b w:val="0"/>
          <w:bCs/>
          <w:color w:val="000000"/>
          <w:sz w:val="30"/>
          <w:szCs w:val="30"/>
        </w:rPr>
        <w:t>天</w:t>
      </w:r>
    </w:p>
    <w:p>
      <w:pPr>
        <w:numPr>
          <w:ilvl w:val="0"/>
          <w:numId w:val="1"/>
        </w:numPr>
        <w:spacing w:line="180" w:lineRule="atLeast"/>
        <w:ind w:firstLine="904" w:firstLineChars="300"/>
        <w:rPr>
          <w:rFonts w:hint="eastAsia" w:ascii="宋体" w:hAnsi="宋体" w:cs="Arial"/>
          <w:b/>
          <w:bCs w:val="0"/>
          <w:color w:val="000000"/>
          <w:kern w:val="0"/>
          <w:sz w:val="30"/>
          <w:szCs w:val="30"/>
          <w:lang w:eastAsia="zh-CN"/>
        </w:rPr>
      </w:pPr>
      <w:r>
        <w:rPr>
          <w:rFonts w:hint="eastAsia" w:ascii="宋体" w:hAnsi="宋体" w:cs="Arial"/>
          <w:b/>
          <w:bCs w:val="0"/>
          <w:color w:val="000000"/>
          <w:kern w:val="0"/>
          <w:sz w:val="30"/>
          <w:szCs w:val="30"/>
          <w:lang w:eastAsia="zh-CN"/>
        </w:rPr>
        <w:t>联系方式</w:t>
      </w:r>
    </w:p>
    <w:p>
      <w:pPr>
        <w:spacing w:line="180" w:lineRule="atLeast"/>
        <w:rPr>
          <w:rFonts w:hint="default" w:ascii="宋体" w:hAnsi="宋体" w:eastAsia="宋体"/>
          <w:b w:val="0"/>
          <w:bCs/>
          <w:color w:val="000000"/>
          <w:sz w:val="30"/>
          <w:szCs w:val="30"/>
          <w:lang w:val="en-US" w:eastAsia="zh-CN"/>
        </w:rPr>
      </w:pPr>
      <w:r>
        <w:rPr>
          <w:rFonts w:hint="eastAsia" w:ascii="宋体" w:hAnsi="宋体"/>
          <w:b w:val="0"/>
          <w:bCs/>
          <w:color w:val="000000"/>
          <w:sz w:val="30"/>
          <w:szCs w:val="30"/>
          <w:lang w:val="en-US" w:eastAsia="zh-CN"/>
        </w:rPr>
        <w:t xml:space="preserve">      1、邮箱： 2466715590@qq.com</w:t>
      </w:r>
    </w:p>
    <w:p>
      <w:pPr>
        <w:spacing w:line="180" w:lineRule="atLeast"/>
        <w:ind w:firstLine="900" w:firstLineChars="300"/>
        <w:rPr>
          <w:rFonts w:hint="default" w:ascii="宋体" w:hAnsi="宋体" w:eastAsia="宋体"/>
          <w:b w:val="0"/>
          <w:bCs/>
          <w:color w:val="000000"/>
          <w:sz w:val="30"/>
          <w:szCs w:val="30"/>
          <w:lang w:val="en-US" w:eastAsia="zh-CN"/>
        </w:rPr>
      </w:pPr>
      <w:r>
        <w:rPr>
          <w:rFonts w:hint="eastAsia" w:ascii="宋体" w:hAnsi="宋体" w:cs="Arial"/>
          <w:b w:val="0"/>
          <w:bCs/>
          <w:color w:val="000000"/>
          <w:kern w:val="0"/>
          <w:sz w:val="30"/>
          <w:szCs w:val="30"/>
          <w:lang w:val="en-US" w:eastAsia="zh-CN"/>
        </w:rPr>
        <w:t>2、</w:t>
      </w:r>
      <w:r>
        <w:rPr>
          <w:rFonts w:hint="eastAsia" w:ascii="宋体" w:hAnsi="宋体" w:cs="Arial"/>
          <w:b w:val="0"/>
          <w:bCs/>
          <w:color w:val="000000"/>
          <w:kern w:val="0"/>
          <w:sz w:val="30"/>
          <w:szCs w:val="30"/>
        </w:rPr>
        <w:t>地址：</w:t>
      </w:r>
      <w:r>
        <w:rPr>
          <w:rFonts w:hint="eastAsia" w:ascii="宋体" w:hAnsi="宋体" w:cs="Arial"/>
          <w:b w:val="0"/>
          <w:bCs/>
          <w:color w:val="000000"/>
          <w:kern w:val="0"/>
          <w:sz w:val="30"/>
          <w:szCs w:val="30"/>
          <w:lang w:val="en-US" w:eastAsia="zh-CN"/>
        </w:rPr>
        <w:t>南昌县小蓝经济开发区玉湖路555号</w:t>
      </w:r>
    </w:p>
    <w:sectPr>
      <w:headerReference r:id="rId3" w:type="default"/>
      <w:footerReference r:id="rId4" w:type="default"/>
      <w:pgSz w:w="11906" w:h="16838"/>
      <w:pgMar w:top="720" w:right="1457" w:bottom="720" w:left="14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both"/>
    </w:pPr>
    <w:r>
      <w:rPr>
        <w:rFonts w:hint="eastAsia" w:ascii="宋体" w:hAnsi="宋体"/>
        <w:b/>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F3C9E9"/>
    <w:multiLevelType w:val="singleLevel"/>
    <w:tmpl w:val="F0F3C9E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hNGNhYzNlYzc5YjM1MmQ5ZTc5MzQwZGM0OTU0NTgifQ=="/>
  </w:docVars>
  <w:rsids>
    <w:rsidRoot w:val="00340096"/>
    <w:rsid w:val="00000269"/>
    <w:rsid w:val="000005E9"/>
    <w:rsid w:val="00003B85"/>
    <w:rsid w:val="00004F74"/>
    <w:rsid w:val="000108E9"/>
    <w:rsid w:val="000109F0"/>
    <w:rsid w:val="00013203"/>
    <w:rsid w:val="00015354"/>
    <w:rsid w:val="0001791D"/>
    <w:rsid w:val="00020EA8"/>
    <w:rsid w:val="00021A9A"/>
    <w:rsid w:val="000227AF"/>
    <w:rsid w:val="00025D7D"/>
    <w:rsid w:val="00030974"/>
    <w:rsid w:val="00034C75"/>
    <w:rsid w:val="0003592A"/>
    <w:rsid w:val="00035AA5"/>
    <w:rsid w:val="00035DF2"/>
    <w:rsid w:val="000447EB"/>
    <w:rsid w:val="000460D7"/>
    <w:rsid w:val="00047B82"/>
    <w:rsid w:val="00053658"/>
    <w:rsid w:val="00061D40"/>
    <w:rsid w:val="00071891"/>
    <w:rsid w:val="00072826"/>
    <w:rsid w:val="000738CA"/>
    <w:rsid w:val="00075A2C"/>
    <w:rsid w:val="00083A9B"/>
    <w:rsid w:val="000A676A"/>
    <w:rsid w:val="000A6F42"/>
    <w:rsid w:val="000B1EC2"/>
    <w:rsid w:val="000B75BB"/>
    <w:rsid w:val="000C0331"/>
    <w:rsid w:val="000C7911"/>
    <w:rsid w:val="000D1F08"/>
    <w:rsid w:val="000D37C9"/>
    <w:rsid w:val="000D4019"/>
    <w:rsid w:val="000E1968"/>
    <w:rsid w:val="000F28FC"/>
    <w:rsid w:val="000F442B"/>
    <w:rsid w:val="000F51A8"/>
    <w:rsid w:val="000F66EC"/>
    <w:rsid w:val="00101C0C"/>
    <w:rsid w:val="00102992"/>
    <w:rsid w:val="001056F5"/>
    <w:rsid w:val="00107DF7"/>
    <w:rsid w:val="001101AA"/>
    <w:rsid w:val="00111C55"/>
    <w:rsid w:val="001156B3"/>
    <w:rsid w:val="00120F69"/>
    <w:rsid w:val="00121F8A"/>
    <w:rsid w:val="0012316B"/>
    <w:rsid w:val="00126EB8"/>
    <w:rsid w:val="001303E5"/>
    <w:rsid w:val="00132030"/>
    <w:rsid w:val="00132060"/>
    <w:rsid w:val="0014060F"/>
    <w:rsid w:val="00141E90"/>
    <w:rsid w:val="00142CBD"/>
    <w:rsid w:val="0014514E"/>
    <w:rsid w:val="00153054"/>
    <w:rsid w:val="00161331"/>
    <w:rsid w:val="00167DB1"/>
    <w:rsid w:val="00180CEA"/>
    <w:rsid w:val="00181163"/>
    <w:rsid w:val="00185A60"/>
    <w:rsid w:val="00187856"/>
    <w:rsid w:val="0019163A"/>
    <w:rsid w:val="00193A68"/>
    <w:rsid w:val="00195F43"/>
    <w:rsid w:val="00196AA2"/>
    <w:rsid w:val="00197514"/>
    <w:rsid w:val="001C0AB3"/>
    <w:rsid w:val="001C3749"/>
    <w:rsid w:val="001C636C"/>
    <w:rsid w:val="001C7F25"/>
    <w:rsid w:val="001D45F3"/>
    <w:rsid w:val="001D6502"/>
    <w:rsid w:val="001D7D06"/>
    <w:rsid w:val="001E4C82"/>
    <w:rsid w:val="001E73B2"/>
    <w:rsid w:val="001F06EA"/>
    <w:rsid w:val="001F2ED6"/>
    <w:rsid w:val="001F3143"/>
    <w:rsid w:val="001F5FA9"/>
    <w:rsid w:val="00204D39"/>
    <w:rsid w:val="00214D80"/>
    <w:rsid w:val="002154FB"/>
    <w:rsid w:val="00220818"/>
    <w:rsid w:val="002217D1"/>
    <w:rsid w:val="00224351"/>
    <w:rsid w:val="00226EB4"/>
    <w:rsid w:val="00227160"/>
    <w:rsid w:val="0023277D"/>
    <w:rsid w:val="00234835"/>
    <w:rsid w:val="00256057"/>
    <w:rsid w:val="00267D37"/>
    <w:rsid w:val="00277FAA"/>
    <w:rsid w:val="00280423"/>
    <w:rsid w:val="00280834"/>
    <w:rsid w:val="00283CE8"/>
    <w:rsid w:val="00285371"/>
    <w:rsid w:val="00286FAD"/>
    <w:rsid w:val="002901BE"/>
    <w:rsid w:val="00295E6E"/>
    <w:rsid w:val="00297B2C"/>
    <w:rsid w:val="002A6732"/>
    <w:rsid w:val="002B07BA"/>
    <w:rsid w:val="002B3975"/>
    <w:rsid w:val="002B5063"/>
    <w:rsid w:val="002C0144"/>
    <w:rsid w:val="002C1B8A"/>
    <w:rsid w:val="002C2180"/>
    <w:rsid w:val="002C455E"/>
    <w:rsid w:val="002D326F"/>
    <w:rsid w:val="002D7BFD"/>
    <w:rsid w:val="002E2EA3"/>
    <w:rsid w:val="002E6A39"/>
    <w:rsid w:val="002E6D11"/>
    <w:rsid w:val="002F2DA5"/>
    <w:rsid w:val="002F3906"/>
    <w:rsid w:val="002F481E"/>
    <w:rsid w:val="002F549D"/>
    <w:rsid w:val="002F5B66"/>
    <w:rsid w:val="0030399C"/>
    <w:rsid w:val="00306B42"/>
    <w:rsid w:val="00306C36"/>
    <w:rsid w:val="00310AE1"/>
    <w:rsid w:val="00313CB1"/>
    <w:rsid w:val="003141E4"/>
    <w:rsid w:val="0032076E"/>
    <w:rsid w:val="0033196A"/>
    <w:rsid w:val="0033260C"/>
    <w:rsid w:val="00334319"/>
    <w:rsid w:val="00340096"/>
    <w:rsid w:val="003400E5"/>
    <w:rsid w:val="00340624"/>
    <w:rsid w:val="00341DA2"/>
    <w:rsid w:val="003435AF"/>
    <w:rsid w:val="00343E00"/>
    <w:rsid w:val="003469BA"/>
    <w:rsid w:val="003543F1"/>
    <w:rsid w:val="00354ECC"/>
    <w:rsid w:val="00355691"/>
    <w:rsid w:val="00356516"/>
    <w:rsid w:val="00356E0E"/>
    <w:rsid w:val="00363350"/>
    <w:rsid w:val="00363FC9"/>
    <w:rsid w:val="003640B7"/>
    <w:rsid w:val="00370810"/>
    <w:rsid w:val="00370D83"/>
    <w:rsid w:val="00374F5E"/>
    <w:rsid w:val="003750A9"/>
    <w:rsid w:val="0037677F"/>
    <w:rsid w:val="003904BB"/>
    <w:rsid w:val="00393363"/>
    <w:rsid w:val="003A2436"/>
    <w:rsid w:val="003B0994"/>
    <w:rsid w:val="003B45D7"/>
    <w:rsid w:val="003B5F88"/>
    <w:rsid w:val="003C33EB"/>
    <w:rsid w:val="003C3999"/>
    <w:rsid w:val="003D036B"/>
    <w:rsid w:val="003D04BF"/>
    <w:rsid w:val="003D329B"/>
    <w:rsid w:val="003D46E9"/>
    <w:rsid w:val="003D7A3C"/>
    <w:rsid w:val="003E1118"/>
    <w:rsid w:val="003E250F"/>
    <w:rsid w:val="003E41BC"/>
    <w:rsid w:val="003E6940"/>
    <w:rsid w:val="003F05F8"/>
    <w:rsid w:val="003F0ECF"/>
    <w:rsid w:val="003F29C5"/>
    <w:rsid w:val="004005DC"/>
    <w:rsid w:val="004122BB"/>
    <w:rsid w:val="00412E8E"/>
    <w:rsid w:val="004132CA"/>
    <w:rsid w:val="0041503C"/>
    <w:rsid w:val="004201B4"/>
    <w:rsid w:val="00437EE3"/>
    <w:rsid w:val="00440920"/>
    <w:rsid w:val="00442A86"/>
    <w:rsid w:val="00446643"/>
    <w:rsid w:val="00446AEF"/>
    <w:rsid w:val="00446C55"/>
    <w:rsid w:val="00450F02"/>
    <w:rsid w:val="00451235"/>
    <w:rsid w:val="0045254C"/>
    <w:rsid w:val="00455BF6"/>
    <w:rsid w:val="00460DFD"/>
    <w:rsid w:val="004616F2"/>
    <w:rsid w:val="00462D64"/>
    <w:rsid w:val="00465BB8"/>
    <w:rsid w:val="00467DA1"/>
    <w:rsid w:val="0047336B"/>
    <w:rsid w:val="0047654C"/>
    <w:rsid w:val="00476E31"/>
    <w:rsid w:val="00477768"/>
    <w:rsid w:val="004809AD"/>
    <w:rsid w:val="00481338"/>
    <w:rsid w:val="0048178E"/>
    <w:rsid w:val="004877E2"/>
    <w:rsid w:val="00491804"/>
    <w:rsid w:val="00492482"/>
    <w:rsid w:val="00493771"/>
    <w:rsid w:val="0049763A"/>
    <w:rsid w:val="004B0299"/>
    <w:rsid w:val="004B1806"/>
    <w:rsid w:val="004B5BB0"/>
    <w:rsid w:val="004C20C3"/>
    <w:rsid w:val="004C2F0A"/>
    <w:rsid w:val="004C3DEA"/>
    <w:rsid w:val="004D0412"/>
    <w:rsid w:val="004D10C8"/>
    <w:rsid w:val="004D2BD5"/>
    <w:rsid w:val="004D41B1"/>
    <w:rsid w:val="004D78E5"/>
    <w:rsid w:val="004D7B54"/>
    <w:rsid w:val="004E0967"/>
    <w:rsid w:val="004E2203"/>
    <w:rsid w:val="004E4742"/>
    <w:rsid w:val="004E5131"/>
    <w:rsid w:val="004E6AC9"/>
    <w:rsid w:val="004E705A"/>
    <w:rsid w:val="004F49E7"/>
    <w:rsid w:val="004F5460"/>
    <w:rsid w:val="00504D41"/>
    <w:rsid w:val="00511589"/>
    <w:rsid w:val="0051250D"/>
    <w:rsid w:val="00512EAF"/>
    <w:rsid w:val="005148EB"/>
    <w:rsid w:val="00515A9D"/>
    <w:rsid w:val="00520688"/>
    <w:rsid w:val="00524B6B"/>
    <w:rsid w:val="00530DB3"/>
    <w:rsid w:val="00530E30"/>
    <w:rsid w:val="00532CC1"/>
    <w:rsid w:val="00536051"/>
    <w:rsid w:val="00542C42"/>
    <w:rsid w:val="0054435A"/>
    <w:rsid w:val="00560435"/>
    <w:rsid w:val="005635E2"/>
    <w:rsid w:val="005760F4"/>
    <w:rsid w:val="0058139C"/>
    <w:rsid w:val="0058204E"/>
    <w:rsid w:val="00582308"/>
    <w:rsid w:val="005949D1"/>
    <w:rsid w:val="00597E2F"/>
    <w:rsid w:val="005A129D"/>
    <w:rsid w:val="005A1566"/>
    <w:rsid w:val="005A3EDF"/>
    <w:rsid w:val="005B0618"/>
    <w:rsid w:val="005B380C"/>
    <w:rsid w:val="005B5AC1"/>
    <w:rsid w:val="005B62A3"/>
    <w:rsid w:val="005B7EF8"/>
    <w:rsid w:val="005C6569"/>
    <w:rsid w:val="005D36E8"/>
    <w:rsid w:val="005D7CA8"/>
    <w:rsid w:val="005E05D2"/>
    <w:rsid w:val="005E223B"/>
    <w:rsid w:val="005E4858"/>
    <w:rsid w:val="005F1767"/>
    <w:rsid w:val="005F7E2A"/>
    <w:rsid w:val="0060158B"/>
    <w:rsid w:val="0060645E"/>
    <w:rsid w:val="00607870"/>
    <w:rsid w:val="006119F4"/>
    <w:rsid w:val="00611F2B"/>
    <w:rsid w:val="00615248"/>
    <w:rsid w:val="00615818"/>
    <w:rsid w:val="00622042"/>
    <w:rsid w:val="00632571"/>
    <w:rsid w:val="00633FFA"/>
    <w:rsid w:val="006369E6"/>
    <w:rsid w:val="0064641B"/>
    <w:rsid w:val="00646F78"/>
    <w:rsid w:val="006512A2"/>
    <w:rsid w:val="0065197D"/>
    <w:rsid w:val="00662280"/>
    <w:rsid w:val="00662CC3"/>
    <w:rsid w:val="006634B1"/>
    <w:rsid w:val="006837CD"/>
    <w:rsid w:val="00691D7B"/>
    <w:rsid w:val="00692CA8"/>
    <w:rsid w:val="00692F6A"/>
    <w:rsid w:val="00693D69"/>
    <w:rsid w:val="006943A6"/>
    <w:rsid w:val="006A6037"/>
    <w:rsid w:val="006C3AFE"/>
    <w:rsid w:val="006D3D0D"/>
    <w:rsid w:val="006D3D9C"/>
    <w:rsid w:val="006D4D1A"/>
    <w:rsid w:val="006E4078"/>
    <w:rsid w:val="00703F1B"/>
    <w:rsid w:val="00704085"/>
    <w:rsid w:val="0071094B"/>
    <w:rsid w:val="00712B62"/>
    <w:rsid w:val="0072328A"/>
    <w:rsid w:val="007237D2"/>
    <w:rsid w:val="00725255"/>
    <w:rsid w:val="007258DB"/>
    <w:rsid w:val="00725C11"/>
    <w:rsid w:val="00727DF3"/>
    <w:rsid w:val="007307E7"/>
    <w:rsid w:val="00732A6E"/>
    <w:rsid w:val="00732C8F"/>
    <w:rsid w:val="00734E08"/>
    <w:rsid w:val="00740552"/>
    <w:rsid w:val="00741FD5"/>
    <w:rsid w:val="0075233F"/>
    <w:rsid w:val="007543F7"/>
    <w:rsid w:val="007551E5"/>
    <w:rsid w:val="00762704"/>
    <w:rsid w:val="00763DFE"/>
    <w:rsid w:val="00765D6D"/>
    <w:rsid w:val="00772892"/>
    <w:rsid w:val="00776125"/>
    <w:rsid w:val="00776ECA"/>
    <w:rsid w:val="00782C46"/>
    <w:rsid w:val="00786209"/>
    <w:rsid w:val="00786559"/>
    <w:rsid w:val="00786C5D"/>
    <w:rsid w:val="007876AA"/>
    <w:rsid w:val="00791BA3"/>
    <w:rsid w:val="00793D50"/>
    <w:rsid w:val="007B7247"/>
    <w:rsid w:val="007C5D44"/>
    <w:rsid w:val="007D1A7C"/>
    <w:rsid w:val="007D5E66"/>
    <w:rsid w:val="007E48D3"/>
    <w:rsid w:val="007F072D"/>
    <w:rsid w:val="007F10CA"/>
    <w:rsid w:val="007F20EE"/>
    <w:rsid w:val="007F3424"/>
    <w:rsid w:val="00801EFA"/>
    <w:rsid w:val="008031D6"/>
    <w:rsid w:val="0080490B"/>
    <w:rsid w:val="00804F88"/>
    <w:rsid w:val="00806BCC"/>
    <w:rsid w:val="00807CB9"/>
    <w:rsid w:val="0081242D"/>
    <w:rsid w:val="00812839"/>
    <w:rsid w:val="008162F2"/>
    <w:rsid w:val="008213F4"/>
    <w:rsid w:val="008231F2"/>
    <w:rsid w:val="00825A4B"/>
    <w:rsid w:val="00842E29"/>
    <w:rsid w:val="00850B06"/>
    <w:rsid w:val="00861BED"/>
    <w:rsid w:val="00865641"/>
    <w:rsid w:val="00865D34"/>
    <w:rsid w:val="008661E7"/>
    <w:rsid w:val="008760FA"/>
    <w:rsid w:val="00884391"/>
    <w:rsid w:val="008843D2"/>
    <w:rsid w:val="008847CE"/>
    <w:rsid w:val="00886899"/>
    <w:rsid w:val="0089726B"/>
    <w:rsid w:val="008A5CF8"/>
    <w:rsid w:val="008A682D"/>
    <w:rsid w:val="008B05EF"/>
    <w:rsid w:val="008B3025"/>
    <w:rsid w:val="008B691A"/>
    <w:rsid w:val="008B6CF2"/>
    <w:rsid w:val="008C09C2"/>
    <w:rsid w:val="008C7B83"/>
    <w:rsid w:val="008D0B41"/>
    <w:rsid w:val="008D18E7"/>
    <w:rsid w:val="008D1FC7"/>
    <w:rsid w:val="008D5AFC"/>
    <w:rsid w:val="008D6B41"/>
    <w:rsid w:val="008D7952"/>
    <w:rsid w:val="008E4096"/>
    <w:rsid w:val="008E47BF"/>
    <w:rsid w:val="008F1B1B"/>
    <w:rsid w:val="008F25A9"/>
    <w:rsid w:val="00900567"/>
    <w:rsid w:val="00911E40"/>
    <w:rsid w:val="009121EA"/>
    <w:rsid w:val="00915244"/>
    <w:rsid w:val="00917DB4"/>
    <w:rsid w:val="00930B27"/>
    <w:rsid w:val="00930C8E"/>
    <w:rsid w:val="00936BE3"/>
    <w:rsid w:val="00946FDA"/>
    <w:rsid w:val="00953F6C"/>
    <w:rsid w:val="0095583C"/>
    <w:rsid w:val="00956213"/>
    <w:rsid w:val="00962AAB"/>
    <w:rsid w:val="00965028"/>
    <w:rsid w:val="00974842"/>
    <w:rsid w:val="00981391"/>
    <w:rsid w:val="009815C9"/>
    <w:rsid w:val="009825A3"/>
    <w:rsid w:val="00985287"/>
    <w:rsid w:val="00990BE5"/>
    <w:rsid w:val="009930A6"/>
    <w:rsid w:val="009939F1"/>
    <w:rsid w:val="00996877"/>
    <w:rsid w:val="009A4B11"/>
    <w:rsid w:val="009B08A7"/>
    <w:rsid w:val="009B5A2D"/>
    <w:rsid w:val="009B6A01"/>
    <w:rsid w:val="009B7A0C"/>
    <w:rsid w:val="009C4B07"/>
    <w:rsid w:val="009C5A3D"/>
    <w:rsid w:val="009C62DB"/>
    <w:rsid w:val="009D1137"/>
    <w:rsid w:val="009E0708"/>
    <w:rsid w:val="009E1204"/>
    <w:rsid w:val="009E4D24"/>
    <w:rsid w:val="009E7627"/>
    <w:rsid w:val="009F36FD"/>
    <w:rsid w:val="009F4620"/>
    <w:rsid w:val="009F77BA"/>
    <w:rsid w:val="00A00CC2"/>
    <w:rsid w:val="00A072F9"/>
    <w:rsid w:val="00A07E2C"/>
    <w:rsid w:val="00A12C74"/>
    <w:rsid w:val="00A213D5"/>
    <w:rsid w:val="00A22426"/>
    <w:rsid w:val="00A26D40"/>
    <w:rsid w:val="00A36B98"/>
    <w:rsid w:val="00A3721A"/>
    <w:rsid w:val="00A45BA5"/>
    <w:rsid w:val="00A45CC2"/>
    <w:rsid w:val="00A50902"/>
    <w:rsid w:val="00A53652"/>
    <w:rsid w:val="00A668A9"/>
    <w:rsid w:val="00A7143D"/>
    <w:rsid w:val="00A72A22"/>
    <w:rsid w:val="00A75FFF"/>
    <w:rsid w:val="00A7771D"/>
    <w:rsid w:val="00A80C9E"/>
    <w:rsid w:val="00A92072"/>
    <w:rsid w:val="00A929B7"/>
    <w:rsid w:val="00A95DA0"/>
    <w:rsid w:val="00AA7102"/>
    <w:rsid w:val="00AA756E"/>
    <w:rsid w:val="00AB2237"/>
    <w:rsid w:val="00AB3D66"/>
    <w:rsid w:val="00AB67B3"/>
    <w:rsid w:val="00AC118C"/>
    <w:rsid w:val="00AC6D8F"/>
    <w:rsid w:val="00AD4333"/>
    <w:rsid w:val="00AE1293"/>
    <w:rsid w:val="00AE4CEB"/>
    <w:rsid w:val="00AF071F"/>
    <w:rsid w:val="00AF1310"/>
    <w:rsid w:val="00AF4806"/>
    <w:rsid w:val="00B014EF"/>
    <w:rsid w:val="00B2155C"/>
    <w:rsid w:val="00B23329"/>
    <w:rsid w:val="00B25985"/>
    <w:rsid w:val="00B26424"/>
    <w:rsid w:val="00B313A1"/>
    <w:rsid w:val="00B3314B"/>
    <w:rsid w:val="00B3532E"/>
    <w:rsid w:val="00B36087"/>
    <w:rsid w:val="00B40BA4"/>
    <w:rsid w:val="00B5093D"/>
    <w:rsid w:val="00B5253E"/>
    <w:rsid w:val="00B57D27"/>
    <w:rsid w:val="00B63F82"/>
    <w:rsid w:val="00B716E1"/>
    <w:rsid w:val="00B72468"/>
    <w:rsid w:val="00B742B6"/>
    <w:rsid w:val="00B743D6"/>
    <w:rsid w:val="00B86046"/>
    <w:rsid w:val="00B8745F"/>
    <w:rsid w:val="00B913CE"/>
    <w:rsid w:val="00B93704"/>
    <w:rsid w:val="00B93A44"/>
    <w:rsid w:val="00BA1145"/>
    <w:rsid w:val="00BB0EB2"/>
    <w:rsid w:val="00BB2E5F"/>
    <w:rsid w:val="00BB4BE2"/>
    <w:rsid w:val="00BB5F9E"/>
    <w:rsid w:val="00BB7429"/>
    <w:rsid w:val="00BC2120"/>
    <w:rsid w:val="00BC482F"/>
    <w:rsid w:val="00BC797B"/>
    <w:rsid w:val="00BD09CE"/>
    <w:rsid w:val="00BE7A51"/>
    <w:rsid w:val="00BF28F8"/>
    <w:rsid w:val="00BF591E"/>
    <w:rsid w:val="00C00BE5"/>
    <w:rsid w:val="00C01D73"/>
    <w:rsid w:val="00C0425F"/>
    <w:rsid w:val="00C05A85"/>
    <w:rsid w:val="00C078DC"/>
    <w:rsid w:val="00C13CE0"/>
    <w:rsid w:val="00C237E8"/>
    <w:rsid w:val="00C27906"/>
    <w:rsid w:val="00C310FF"/>
    <w:rsid w:val="00C315C1"/>
    <w:rsid w:val="00C31C55"/>
    <w:rsid w:val="00C31F09"/>
    <w:rsid w:val="00C41CDB"/>
    <w:rsid w:val="00C4666C"/>
    <w:rsid w:val="00C46C63"/>
    <w:rsid w:val="00C47CD4"/>
    <w:rsid w:val="00C530CE"/>
    <w:rsid w:val="00C6063C"/>
    <w:rsid w:val="00C70659"/>
    <w:rsid w:val="00C719A6"/>
    <w:rsid w:val="00C73867"/>
    <w:rsid w:val="00C750BB"/>
    <w:rsid w:val="00C76F74"/>
    <w:rsid w:val="00C85680"/>
    <w:rsid w:val="00C85B40"/>
    <w:rsid w:val="00C924EB"/>
    <w:rsid w:val="00C93339"/>
    <w:rsid w:val="00C959A1"/>
    <w:rsid w:val="00CA09DE"/>
    <w:rsid w:val="00CA56F4"/>
    <w:rsid w:val="00CA60AE"/>
    <w:rsid w:val="00CB3FC0"/>
    <w:rsid w:val="00CB6900"/>
    <w:rsid w:val="00CB741A"/>
    <w:rsid w:val="00CC0318"/>
    <w:rsid w:val="00CC3E7F"/>
    <w:rsid w:val="00CC62A2"/>
    <w:rsid w:val="00CC78DA"/>
    <w:rsid w:val="00CC793C"/>
    <w:rsid w:val="00CD22A6"/>
    <w:rsid w:val="00CD7BDE"/>
    <w:rsid w:val="00CD7ECB"/>
    <w:rsid w:val="00CE06F9"/>
    <w:rsid w:val="00CE6180"/>
    <w:rsid w:val="00CE79E9"/>
    <w:rsid w:val="00CF260B"/>
    <w:rsid w:val="00CF2B6D"/>
    <w:rsid w:val="00CF446B"/>
    <w:rsid w:val="00D02AC7"/>
    <w:rsid w:val="00D0387C"/>
    <w:rsid w:val="00D046AA"/>
    <w:rsid w:val="00D06E40"/>
    <w:rsid w:val="00D1153D"/>
    <w:rsid w:val="00D2298E"/>
    <w:rsid w:val="00D23788"/>
    <w:rsid w:val="00D242E1"/>
    <w:rsid w:val="00D27820"/>
    <w:rsid w:val="00D32478"/>
    <w:rsid w:val="00D32B34"/>
    <w:rsid w:val="00D34EA3"/>
    <w:rsid w:val="00D360C1"/>
    <w:rsid w:val="00D43D5D"/>
    <w:rsid w:val="00D44E7C"/>
    <w:rsid w:val="00D45A7D"/>
    <w:rsid w:val="00D462D2"/>
    <w:rsid w:val="00D47079"/>
    <w:rsid w:val="00D520DD"/>
    <w:rsid w:val="00D577A1"/>
    <w:rsid w:val="00D613D9"/>
    <w:rsid w:val="00D62A3B"/>
    <w:rsid w:val="00D711EE"/>
    <w:rsid w:val="00D75FC7"/>
    <w:rsid w:val="00D80280"/>
    <w:rsid w:val="00D85678"/>
    <w:rsid w:val="00D87A6E"/>
    <w:rsid w:val="00D90196"/>
    <w:rsid w:val="00D94689"/>
    <w:rsid w:val="00D95B3F"/>
    <w:rsid w:val="00DA0DC0"/>
    <w:rsid w:val="00DA3F17"/>
    <w:rsid w:val="00DA5560"/>
    <w:rsid w:val="00DA59B4"/>
    <w:rsid w:val="00DA59CF"/>
    <w:rsid w:val="00DA6B2E"/>
    <w:rsid w:val="00DB00EA"/>
    <w:rsid w:val="00DB054C"/>
    <w:rsid w:val="00DC1910"/>
    <w:rsid w:val="00DC26FD"/>
    <w:rsid w:val="00DD14FE"/>
    <w:rsid w:val="00DD18CD"/>
    <w:rsid w:val="00DD1FDB"/>
    <w:rsid w:val="00DD61B2"/>
    <w:rsid w:val="00DE2E89"/>
    <w:rsid w:val="00DE46BB"/>
    <w:rsid w:val="00DE4D64"/>
    <w:rsid w:val="00DE5104"/>
    <w:rsid w:val="00DE6A3A"/>
    <w:rsid w:val="00DF176E"/>
    <w:rsid w:val="00DF1D12"/>
    <w:rsid w:val="00DF3586"/>
    <w:rsid w:val="00DF7E8E"/>
    <w:rsid w:val="00E01657"/>
    <w:rsid w:val="00E03ABE"/>
    <w:rsid w:val="00E05A49"/>
    <w:rsid w:val="00E11616"/>
    <w:rsid w:val="00E11705"/>
    <w:rsid w:val="00E136D0"/>
    <w:rsid w:val="00E16256"/>
    <w:rsid w:val="00E16D8E"/>
    <w:rsid w:val="00E3764E"/>
    <w:rsid w:val="00E4255C"/>
    <w:rsid w:val="00E5254C"/>
    <w:rsid w:val="00E5769D"/>
    <w:rsid w:val="00E62A9F"/>
    <w:rsid w:val="00E63C36"/>
    <w:rsid w:val="00E672C9"/>
    <w:rsid w:val="00E726C1"/>
    <w:rsid w:val="00E74387"/>
    <w:rsid w:val="00E74577"/>
    <w:rsid w:val="00E75C50"/>
    <w:rsid w:val="00E77E6B"/>
    <w:rsid w:val="00E838FF"/>
    <w:rsid w:val="00E8671B"/>
    <w:rsid w:val="00E86962"/>
    <w:rsid w:val="00E86DC5"/>
    <w:rsid w:val="00E924C6"/>
    <w:rsid w:val="00E94966"/>
    <w:rsid w:val="00EA06C1"/>
    <w:rsid w:val="00EA0D8E"/>
    <w:rsid w:val="00EA2F7D"/>
    <w:rsid w:val="00EA4532"/>
    <w:rsid w:val="00EA4B31"/>
    <w:rsid w:val="00EB50EE"/>
    <w:rsid w:val="00EB54A6"/>
    <w:rsid w:val="00EB695B"/>
    <w:rsid w:val="00EC0515"/>
    <w:rsid w:val="00ED0F95"/>
    <w:rsid w:val="00ED43D0"/>
    <w:rsid w:val="00ED4F97"/>
    <w:rsid w:val="00ED6ABE"/>
    <w:rsid w:val="00EE1DE2"/>
    <w:rsid w:val="00EE347A"/>
    <w:rsid w:val="00EF0794"/>
    <w:rsid w:val="00EF0AB0"/>
    <w:rsid w:val="00EF0B56"/>
    <w:rsid w:val="00EF13F2"/>
    <w:rsid w:val="00EF22E9"/>
    <w:rsid w:val="00EF2989"/>
    <w:rsid w:val="00EF5AE6"/>
    <w:rsid w:val="00EF78A7"/>
    <w:rsid w:val="00F00C83"/>
    <w:rsid w:val="00F10578"/>
    <w:rsid w:val="00F11DC3"/>
    <w:rsid w:val="00F13B7D"/>
    <w:rsid w:val="00F16483"/>
    <w:rsid w:val="00F22EAA"/>
    <w:rsid w:val="00F31E8E"/>
    <w:rsid w:val="00F377C8"/>
    <w:rsid w:val="00F40721"/>
    <w:rsid w:val="00F41785"/>
    <w:rsid w:val="00F50F6B"/>
    <w:rsid w:val="00F54A4F"/>
    <w:rsid w:val="00F56EAF"/>
    <w:rsid w:val="00F57628"/>
    <w:rsid w:val="00F57EB6"/>
    <w:rsid w:val="00F622BF"/>
    <w:rsid w:val="00F643B9"/>
    <w:rsid w:val="00F660F4"/>
    <w:rsid w:val="00F713E2"/>
    <w:rsid w:val="00F71C7E"/>
    <w:rsid w:val="00F71C97"/>
    <w:rsid w:val="00F75A1C"/>
    <w:rsid w:val="00F7769B"/>
    <w:rsid w:val="00F81C3D"/>
    <w:rsid w:val="00F8398F"/>
    <w:rsid w:val="00F91CB3"/>
    <w:rsid w:val="00F92141"/>
    <w:rsid w:val="00F924D8"/>
    <w:rsid w:val="00F93C73"/>
    <w:rsid w:val="00F95487"/>
    <w:rsid w:val="00FA1EF6"/>
    <w:rsid w:val="00FA71D9"/>
    <w:rsid w:val="00FB1928"/>
    <w:rsid w:val="00FB193B"/>
    <w:rsid w:val="00FC1FA4"/>
    <w:rsid w:val="00FC3001"/>
    <w:rsid w:val="00FC3D6E"/>
    <w:rsid w:val="00FC3FE1"/>
    <w:rsid w:val="00FC4325"/>
    <w:rsid w:val="00FD0539"/>
    <w:rsid w:val="00FE0343"/>
    <w:rsid w:val="00FE2E0B"/>
    <w:rsid w:val="00FF20B0"/>
    <w:rsid w:val="00FF336B"/>
    <w:rsid w:val="00FF4E18"/>
    <w:rsid w:val="00FF7546"/>
    <w:rsid w:val="00FF7DD8"/>
    <w:rsid w:val="0418778F"/>
    <w:rsid w:val="04D805BB"/>
    <w:rsid w:val="06331222"/>
    <w:rsid w:val="074B1C1B"/>
    <w:rsid w:val="0BC04943"/>
    <w:rsid w:val="0E713C7F"/>
    <w:rsid w:val="12A36259"/>
    <w:rsid w:val="1F7512EA"/>
    <w:rsid w:val="24440393"/>
    <w:rsid w:val="2E4C1305"/>
    <w:rsid w:val="32CD552E"/>
    <w:rsid w:val="46FB141F"/>
    <w:rsid w:val="4A5802D4"/>
    <w:rsid w:val="57687D23"/>
    <w:rsid w:val="5D3C7D93"/>
    <w:rsid w:val="5E0666D4"/>
    <w:rsid w:val="60D53470"/>
    <w:rsid w:val="60E81F42"/>
    <w:rsid w:val="67CC5393"/>
    <w:rsid w:val="6B961AE2"/>
    <w:rsid w:val="6BA75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7">
    <w:name w:val="annotation subject"/>
    <w:basedOn w:val="2"/>
    <w:next w:val="2"/>
    <w:link w:val="15"/>
    <w:semiHidden/>
    <w:unhideWhenUsed/>
    <w:qFormat/>
    <w:uiPriority w:val="99"/>
    <w:rPr>
      <w:b/>
      <w:bCs/>
    </w:rPr>
  </w:style>
  <w:style w:type="character" w:styleId="10">
    <w:name w:val="Hyperlink"/>
    <w:qFormat/>
    <w:uiPriority w:val="0"/>
    <w:rPr>
      <w:color w:val="1D50A1"/>
      <w:u w:val="none"/>
    </w:rPr>
  </w:style>
  <w:style w:type="character" w:styleId="11">
    <w:name w:val="annotation reference"/>
    <w:semiHidden/>
    <w:unhideWhenUsed/>
    <w:qFormat/>
    <w:uiPriority w:val="99"/>
    <w:rPr>
      <w:sz w:val="21"/>
      <w:szCs w:val="21"/>
    </w:rPr>
  </w:style>
  <w:style w:type="character" w:customStyle="1" w:styleId="12">
    <w:name w:val="页眉 Char"/>
    <w:link w:val="5"/>
    <w:qFormat/>
    <w:uiPriority w:val="99"/>
    <w:rPr>
      <w:kern w:val="2"/>
      <w:sz w:val="18"/>
      <w:szCs w:val="18"/>
    </w:rPr>
  </w:style>
  <w:style w:type="character" w:customStyle="1" w:styleId="13">
    <w:name w:val="页脚 Char"/>
    <w:link w:val="4"/>
    <w:qFormat/>
    <w:uiPriority w:val="99"/>
    <w:rPr>
      <w:kern w:val="2"/>
      <w:sz w:val="18"/>
      <w:szCs w:val="18"/>
    </w:rPr>
  </w:style>
  <w:style w:type="character" w:customStyle="1" w:styleId="14">
    <w:name w:val="批注文字 Char"/>
    <w:link w:val="2"/>
    <w:semiHidden/>
    <w:qFormat/>
    <w:uiPriority w:val="99"/>
    <w:rPr>
      <w:kern w:val="2"/>
      <w:sz w:val="21"/>
      <w:szCs w:val="24"/>
    </w:rPr>
  </w:style>
  <w:style w:type="character" w:customStyle="1" w:styleId="15">
    <w:name w:val="批注主题 Char"/>
    <w:link w:val="7"/>
    <w:semiHidden/>
    <w:qFormat/>
    <w:uiPriority w:val="99"/>
    <w:rPr>
      <w:b/>
      <w:bCs/>
      <w:kern w:val="2"/>
      <w:sz w:val="21"/>
      <w:szCs w:val="24"/>
    </w:rPr>
  </w:style>
  <w:style w:type="character" w:customStyle="1" w:styleId="16">
    <w:name w:val="批注框文本 Char"/>
    <w:link w:val="3"/>
    <w:semiHidden/>
    <w:qFormat/>
    <w:uiPriority w:val="99"/>
    <w:rPr>
      <w:kern w:val="2"/>
      <w:sz w:val="18"/>
      <w:szCs w:val="18"/>
    </w:rPr>
  </w:style>
  <w:style w:type="paragraph" w:styleId="17">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CD08A-1D7F-4801-997A-F4DA30D921A5}">
  <ds:schemaRefs/>
</ds:datastoreItem>
</file>

<file path=docProps/app.xml><?xml version="1.0" encoding="utf-8"?>
<Properties xmlns="http://schemas.openxmlformats.org/officeDocument/2006/extended-properties" xmlns:vt="http://schemas.openxmlformats.org/officeDocument/2006/docPropsVTypes">
  <Template>Normal</Template>
  <Company>tsic</Company>
  <Pages>2</Pages>
  <Words>798</Words>
  <Characters>868</Characters>
  <Lines>4</Lines>
  <Paragraphs>1</Paragraphs>
  <TotalTime>24</TotalTime>
  <ScaleCrop>false</ScaleCrop>
  <LinksUpToDate>false</LinksUpToDate>
  <CharactersWithSpaces>915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2021-02-26T03:09:00Z</dcterms:created>
  <dc:creator>hank</dc:creator>
  <cp:lastModifiedBy>WPS_1694303832</cp:lastModifiedBy>
  <cp:lastPrinted>2019-06-19T03:47:00Z</cp:lastPrinted>
  <dcterms:modified xsi:type="dcterms:W3CDTF">2023-12-19T07:53:50Z</dcterms:modified>
  <dc:title>本招聘计划包括了招聘目标，信息发布时间和渠道、招聘小组成员名单、选择方案及时间安排、新员工上岗时间、招聘费用预算、招聘工作时间表等内容</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A1A895F39D0245449E85876E8B963C6F_13</vt:lpwstr>
  </property>
</Properties>
</file>