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4DDC6" w14:textId="36CCF694" w:rsidR="009A3A62" w:rsidRDefault="00275D12">
      <w:pPr>
        <w:spacing w:line="480" w:lineRule="auto"/>
        <w:jc w:val="center"/>
        <w:rPr>
          <w:rFonts w:ascii="Times New Roman" w:eastAsia="黑体" w:hAnsi="Times New Roman" w:cs="Times New Roman"/>
          <w:bCs/>
          <w:sz w:val="44"/>
          <w:szCs w:val="44"/>
        </w:rPr>
      </w:pPr>
      <w:r>
        <w:rPr>
          <w:rFonts w:ascii="Times New Roman" w:eastAsia="黑体" w:hAnsi="Times New Roman" w:cs="Times New Roman" w:hint="eastAsia"/>
          <w:bCs/>
          <w:sz w:val="44"/>
          <w:szCs w:val="44"/>
        </w:rPr>
        <w:t>中国能源建设集团安徽电力建设第二工程有限公司</w:t>
      </w:r>
      <w:r>
        <w:rPr>
          <w:rFonts w:ascii="Times New Roman" w:eastAsia="黑体" w:hAnsi="Times New Roman" w:cs="Times New Roman" w:hint="eastAsia"/>
          <w:bCs/>
          <w:sz w:val="44"/>
          <w:szCs w:val="44"/>
        </w:rPr>
        <w:t>202</w:t>
      </w:r>
      <w:r w:rsidR="00D26DEB">
        <w:rPr>
          <w:rFonts w:ascii="Times New Roman" w:eastAsia="黑体" w:hAnsi="Times New Roman" w:cs="Times New Roman"/>
          <w:bCs/>
          <w:sz w:val="44"/>
          <w:szCs w:val="44"/>
        </w:rPr>
        <w:t>6</w:t>
      </w:r>
      <w:r>
        <w:rPr>
          <w:rFonts w:ascii="Times New Roman" w:eastAsia="黑体" w:hAnsi="Times New Roman" w:cs="Times New Roman" w:hint="eastAsia"/>
          <w:bCs/>
          <w:sz w:val="44"/>
          <w:szCs w:val="44"/>
        </w:rPr>
        <w:t>年</w:t>
      </w:r>
      <w:r>
        <w:rPr>
          <w:rFonts w:ascii="Times New Roman" w:eastAsia="黑体" w:hAnsi="Times New Roman" w:cs="Times New Roman"/>
          <w:bCs/>
          <w:sz w:val="44"/>
          <w:szCs w:val="44"/>
        </w:rPr>
        <w:t>招聘简章</w:t>
      </w:r>
    </w:p>
    <w:p w14:paraId="323B1E0C" w14:textId="77777777" w:rsidR="009A3A62" w:rsidRDefault="009A3A62">
      <w:pPr>
        <w:spacing w:line="480" w:lineRule="auto"/>
        <w:jc w:val="center"/>
        <w:rPr>
          <w:rFonts w:ascii="Times New Roman" w:eastAsia="黑体" w:hAnsi="Times New Roman" w:cs="Times New Roman"/>
          <w:bCs/>
          <w:sz w:val="44"/>
          <w:szCs w:val="44"/>
        </w:rPr>
      </w:pPr>
    </w:p>
    <w:p w14:paraId="6183871A" w14:textId="77777777" w:rsidR="009A3A62" w:rsidRDefault="00275D12">
      <w:pPr>
        <w:spacing w:line="480" w:lineRule="auto"/>
        <w:rPr>
          <w:rFonts w:ascii="Times New Roman" w:eastAsia="黑体" w:hAnsi="Times New Roman" w:cs="Times New Roman"/>
          <w:sz w:val="28"/>
          <w:szCs w:val="28"/>
        </w:rPr>
      </w:pPr>
      <w:r>
        <w:rPr>
          <w:rFonts w:ascii="Times New Roman" w:eastAsia="黑体" w:hAnsi="Times New Roman" w:cs="Times New Roman"/>
          <w:sz w:val="28"/>
          <w:szCs w:val="28"/>
        </w:rPr>
        <w:t>一、单位简介</w:t>
      </w:r>
    </w:p>
    <w:p w14:paraId="51E228BF" w14:textId="77777777" w:rsidR="009A3A62" w:rsidRDefault="00275D12">
      <w:pPr>
        <w:snapToGrid w:val="0"/>
        <w:spacing w:line="384" w:lineRule="auto"/>
        <w:ind w:firstLineChars="200" w:firstLine="600"/>
        <w:jc w:val="left"/>
        <w:rPr>
          <w:rFonts w:ascii="仿宋" w:eastAsia="仿宋" w:hAnsi="仿宋"/>
          <w:sz w:val="30"/>
          <w:szCs w:val="30"/>
        </w:rPr>
      </w:pPr>
      <w:r>
        <w:rPr>
          <w:rFonts w:ascii="仿宋" w:eastAsia="仿宋" w:hAnsi="仿宋" w:hint="eastAsia"/>
          <w:sz w:val="30"/>
          <w:szCs w:val="30"/>
        </w:rPr>
        <w:t>中国能源建设集团安徽电力建设第二工程有限公司（以下简称“公司”）成立于1952年，坐落于安徽省会合肥，是拥有电力工程施工总承包特级、工程设计电力行业甲级、民用核安全设备安装许可证、建筑工程施工总承包壹级、市政公用工程施工总承包壹级资质等20多项主要资质的中央企业所属大型施工企业。</w:t>
      </w:r>
    </w:p>
    <w:p w14:paraId="0024447A" w14:textId="77777777" w:rsidR="009A3A62" w:rsidRDefault="00275D12" w:rsidP="0014774A">
      <w:pPr>
        <w:pStyle w:val="2"/>
      </w:pPr>
      <w:r>
        <w:rPr>
          <w:rFonts w:hint="eastAsia"/>
        </w:rPr>
        <w:t>公司主营业务为能源建设和城市建设两大领域。以工程建设为中心，不断拓展新业务、新商业模式，向产业链的上下游延伸，打造成为一流投资、建设、运营综合服务商，业务遍布国内30个省市自治区、香港特区以及海外10多个国家。</w:t>
      </w:r>
    </w:p>
    <w:p w14:paraId="5AD441E1" w14:textId="77777777" w:rsidR="009A3A62" w:rsidRDefault="00275D12">
      <w:pPr>
        <w:snapToGrid w:val="0"/>
        <w:spacing w:line="384" w:lineRule="auto"/>
        <w:ind w:firstLineChars="200" w:firstLine="600"/>
        <w:jc w:val="left"/>
        <w:rPr>
          <w:rFonts w:ascii="仿宋" w:eastAsia="仿宋" w:hAnsi="仿宋"/>
          <w:sz w:val="30"/>
          <w:szCs w:val="30"/>
        </w:rPr>
      </w:pPr>
      <w:r>
        <w:rPr>
          <w:rFonts w:ascii="仿宋" w:eastAsia="仿宋" w:hAnsi="仿宋" w:hint="eastAsia"/>
          <w:sz w:val="30"/>
          <w:szCs w:val="30"/>
        </w:rPr>
        <w:t>公司先后荣获国家科学技术进步奖特等奖、国家重大技术装备成果特等奖、中国建筑工程鲁班奖、国家优质工程金奖、全国五一劳动奖状、第六届全国文明单位等300余项国家及省部级奖项与荣誉。</w:t>
      </w:r>
    </w:p>
    <w:p w14:paraId="201A86A0" w14:textId="77777777" w:rsidR="009A3A62" w:rsidRDefault="00275D12">
      <w:pPr>
        <w:snapToGrid w:val="0"/>
        <w:spacing w:line="384" w:lineRule="auto"/>
        <w:ind w:firstLineChars="200" w:firstLine="600"/>
        <w:jc w:val="left"/>
        <w:rPr>
          <w:rFonts w:ascii="仿宋" w:eastAsia="仿宋" w:hAnsi="仿宋"/>
          <w:sz w:val="30"/>
          <w:szCs w:val="30"/>
        </w:rPr>
      </w:pPr>
      <w:r>
        <w:rPr>
          <w:rFonts w:ascii="仿宋" w:eastAsia="仿宋" w:hAnsi="仿宋" w:hint="eastAsia"/>
          <w:sz w:val="30"/>
          <w:szCs w:val="30"/>
        </w:rPr>
        <w:t>公司坚持“以人为本，追求卓越”的核心价值观，高度重视员工职业发展，建立完善的立体式培训体系，助你尽快成长；搭建三大职业发展晋升通道，助你加速成才；提供具有竞争力的薪酬福利，助你生活无忧。优秀的员工是企业腾飞的动力源泉，也是企业持续发展的保障，我们热切的期待着你的加入，与我们携手共创美好未来。</w:t>
      </w:r>
    </w:p>
    <w:p w14:paraId="50D5D870" w14:textId="77777777" w:rsidR="009A3A62" w:rsidRDefault="00275D12">
      <w:pPr>
        <w:spacing w:line="480" w:lineRule="auto"/>
        <w:rPr>
          <w:rFonts w:ascii="Times New Roman" w:eastAsia="黑体" w:hAnsi="Times New Roman" w:cs="Times New Roman"/>
          <w:sz w:val="28"/>
          <w:szCs w:val="28"/>
        </w:rPr>
      </w:pPr>
      <w:r>
        <w:rPr>
          <w:rFonts w:ascii="Times New Roman" w:eastAsia="黑体" w:hAnsi="Times New Roman" w:cs="Times New Roman"/>
          <w:sz w:val="28"/>
          <w:szCs w:val="28"/>
        </w:rPr>
        <w:lastRenderedPageBreak/>
        <w:t>二、招聘岗位及要求</w:t>
      </w: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975"/>
        <w:gridCol w:w="1020"/>
        <w:gridCol w:w="1500"/>
        <w:gridCol w:w="5016"/>
      </w:tblGrid>
      <w:tr w:rsidR="009A3A62" w14:paraId="432F7EAF" w14:textId="77777777">
        <w:trPr>
          <w:trHeight w:val="903"/>
        </w:trPr>
        <w:tc>
          <w:tcPr>
            <w:tcW w:w="1270" w:type="dxa"/>
            <w:tcBorders>
              <w:top w:val="single" w:sz="4" w:space="0" w:color="auto"/>
              <w:left w:val="single" w:sz="4" w:space="0" w:color="auto"/>
              <w:bottom w:val="single" w:sz="4" w:space="0" w:color="auto"/>
              <w:right w:val="single" w:sz="4" w:space="0" w:color="auto"/>
            </w:tcBorders>
            <w:vAlign w:val="center"/>
          </w:tcPr>
          <w:p w14:paraId="57AFDA39" w14:textId="77777777" w:rsidR="009A3A62" w:rsidRDefault="00275D12">
            <w:pPr>
              <w:spacing w:line="480" w:lineRule="auto"/>
              <w:jc w:val="center"/>
              <w:rPr>
                <w:rFonts w:ascii="宋体" w:eastAsia="宋体" w:hAnsi="宋体" w:cs="宋体"/>
                <w:b/>
                <w:sz w:val="24"/>
                <w:szCs w:val="24"/>
              </w:rPr>
            </w:pPr>
            <w:r>
              <w:rPr>
                <w:rFonts w:ascii="宋体" w:eastAsia="宋体" w:hAnsi="宋体" w:cs="宋体" w:hint="eastAsia"/>
                <w:b/>
                <w:sz w:val="24"/>
                <w:szCs w:val="24"/>
              </w:rPr>
              <w:t>岗位</w:t>
            </w:r>
          </w:p>
        </w:tc>
        <w:tc>
          <w:tcPr>
            <w:tcW w:w="975" w:type="dxa"/>
            <w:tcBorders>
              <w:top w:val="single" w:sz="4" w:space="0" w:color="auto"/>
              <w:left w:val="single" w:sz="4" w:space="0" w:color="auto"/>
              <w:bottom w:val="single" w:sz="4" w:space="0" w:color="auto"/>
              <w:right w:val="single" w:sz="4" w:space="0" w:color="auto"/>
            </w:tcBorders>
            <w:vAlign w:val="center"/>
          </w:tcPr>
          <w:p w14:paraId="73CEC4A2" w14:textId="77777777" w:rsidR="009A3A62" w:rsidRDefault="00275D12">
            <w:pPr>
              <w:spacing w:line="480" w:lineRule="auto"/>
              <w:jc w:val="center"/>
              <w:rPr>
                <w:rFonts w:ascii="宋体" w:eastAsia="宋体" w:hAnsi="宋体" w:cs="宋体"/>
                <w:b/>
                <w:sz w:val="24"/>
                <w:szCs w:val="24"/>
              </w:rPr>
            </w:pPr>
            <w:r>
              <w:rPr>
                <w:rFonts w:ascii="宋体" w:eastAsia="宋体" w:hAnsi="宋体" w:cs="宋体" w:hint="eastAsia"/>
                <w:b/>
                <w:sz w:val="24"/>
                <w:szCs w:val="24"/>
              </w:rPr>
              <w:t>人数</w:t>
            </w:r>
          </w:p>
        </w:tc>
        <w:tc>
          <w:tcPr>
            <w:tcW w:w="1020" w:type="dxa"/>
            <w:tcBorders>
              <w:top w:val="single" w:sz="4" w:space="0" w:color="auto"/>
              <w:left w:val="single" w:sz="4" w:space="0" w:color="auto"/>
              <w:bottom w:val="single" w:sz="4" w:space="0" w:color="auto"/>
              <w:right w:val="single" w:sz="4" w:space="0" w:color="auto"/>
            </w:tcBorders>
            <w:vAlign w:val="center"/>
          </w:tcPr>
          <w:p w14:paraId="7A44D3E2" w14:textId="77777777" w:rsidR="009A3A62" w:rsidRDefault="00275D12">
            <w:pPr>
              <w:spacing w:line="480" w:lineRule="auto"/>
              <w:jc w:val="center"/>
              <w:rPr>
                <w:rFonts w:ascii="宋体" w:eastAsia="宋体" w:hAnsi="宋体" w:cs="宋体"/>
                <w:b/>
                <w:sz w:val="24"/>
                <w:szCs w:val="24"/>
              </w:rPr>
            </w:pPr>
            <w:r>
              <w:rPr>
                <w:rFonts w:ascii="宋体" w:eastAsia="宋体" w:hAnsi="宋体" w:cs="宋体" w:hint="eastAsia"/>
                <w:b/>
                <w:sz w:val="24"/>
                <w:szCs w:val="24"/>
              </w:rPr>
              <w:t>学历</w:t>
            </w:r>
          </w:p>
        </w:tc>
        <w:tc>
          <w:tcPr>
            <w:tcW w:w="1500" w:type="dxa"/>
            <w:tcBorders>
              <w:top w:val="single" w:sz="4" w:space="0" w:color="auto"/>
              <w:left w:val="single" w:sz="4" w:space="0" w:color="auto"/>
              <w:bottom w:val="single" w:sz="4" w:space="0" w:color="auto"/>
              <w:right w:val="single" w:sz="4" w:space="0" w:color="auto"/>
            </w:tcBorders>
            <w:vAlign w:val="center"/>
          </w:tcPr>
          <w:p w14:paraId="36A9063C" w14:textId="77777777" w:rsidR="009A3A62" w:rsidRDefault="00275D12">
            <w:pPr>
              <w:spacing w:line="480" w:lineRule="auto"/>
              <w:jc w:val="center"/>
              <w:rPr>
                <w:rFonts w:ascii="宋体" w:eastAsia="宋体" w:hAnsi="宋体" w:cs="宋体"/>
                <w:b/>
                <w:sz w:val="24"/>
                <w:szCs w:val="24"/>
              </w:rPr>
            </w:pPr>
            <w:r>
              <w:rPr>
                <w:rFonts w:ascii="宋体" w:eastAsia="宋体" w:hAnsi="宋体" w:cs="宋体" w:hint="eastAsia"/>
                <w:b/>
                <w:sz w:val="24"/>
                <w:szCs w:val="24"/>
              </w:rPr>
              <w:t>专业</w:t>
            </w:r>
          </w:p>
        </w:tc>
        <w:tc>
          <w:tcPr>
            <w:tcW w:w="5016" w:type="dxa"/>
            <w:tcBorders>
              <w:top w:val="single" w:sz="4" w:space="0" w:color="auto"/>
              <w:left w:val="single" w:sz="4" w:space="0" w:color="auto"/>
              <w:bottom w:val="single" w:sz="4" w:space="0" w:color="auto"/>
              <w:right w:val="single" w:sz="4" w:space="0" w:color="auto"/>
            </w:tcBorders>
            <w:vAlign w:val="center"/>
          </w:tcPr>
          <w:p w14:paraId="7389AA77" w14:textId="77777777" w:rsidR="009A3A62" w:rsidRDefault="00275D12">
            <w:pPr>
              <w:spacing w:line="480" w:lineRule="auto"/>
              <w:jc w:val="center"/>
              <w:rPr>
                <w:rFonts w:ascii="宋体" w:eastAsia="宋体" w:hAnsi="宋体" w:cs="宋体"/>
                <w:b/>
                <w:sz w:val="24"/>
                <w:szCs w:val="24"/>
              </w:rPr>
            </w:pPr>
            <w:r>
              <w:rPr>
                <w:rFonts w:ascii="宋体" w:eastAsia="宋体" w:hAnsi="宋体" w:cs="宋体" w:hint="eastAsia"/>
                <w:b/>
                <w:sz w:val="24"/>
                <w:szCs w:val="24"/>
              </w:rPr>
              <w:t>任职要求</w:t>
            </w:r>
          </w:p>
        </w:tc>
      </w:tr>
      <w:tr w:rsidR="009A3A62" w14:paraId="3B31E15D" w14:textId="77777777">
        <w:trPr>
          <w:trHeight w:val="1834"/>
        </w:trPr>
        <w:tc>
          <w:tcPr>
            <w:tcW w:w="1270" w:type="dxa"/>
            <w:tcBorders>
              <w:top w:val="single" w:sz="4" w:space="0" w:color="auto"/>
              <w:left w:val="single" w:sz="4" w:space="0" w:color="auto"/>
              <w:bottom w:val="single" w:sz="4" w:space="0" w:color="auto"/>
              <w:right w:val="single" w:sz="4" w:space="0" w:color="auto"/>
            </w:tcBorders>
            <w:vAlign w:val="center"/>
          </w:tcPr>
          <w:p w14:paraId="30DC30B2" w14:textId="77777777" w:rsidR="009A3A62" w:rsidRDefault="00275D12">
            <w:pPr>
              <w:widowControl/>
              <w:snapToGrid w:val="0"/>
              <w:jc w:val="center"/>
              <w:rPr>
                <w:rFonts w:ascii="宋体" w:eastAsia="宋体" w:hAnsi="宋体" w:cs="宋体"/>
                <w:kern w:val="0"/>
                <w:sz w:val="24"/>
                <w:szCs w:val="24"/>
              </w:rPr>
            </w:pPr>
            <w:r>
              <w:rPr>
                <w:rFonts w:ascii="宋体" w:eastAsia="宋体" w:hAnsi="宋体" w:cs="宋体" w:hint="eastAsia"/>
                <w:kern w:val="0"/>
                <w:sz w:val="24"/>
                <w:szCs w:val="24"/>
              </w:rPr>
              <w:t>技术员</w:t>
            </w:r>
          </w:p>
        </w:tc>
        <w:tc>
          <w:tcPr>
            <w:tcW w:w="975" w:type="dxa"/>
            <w:tcBorders>
              <w:top w:val="single" w:sz="4" w:space="0" w:color="auto"/>
              <w:left w:val="single" w:sz="4" w:space="0" w:color="auto"/>
              <w:bottom w:val="single" w:sz="4" w:space="0" w:color="auto"/>
              <w:right w:val="single" w:sz="4" w:space="0" w:color="auto"/>
            </w:tcBorders>
            <w:vAlign w:val="center"/>
          </w:tcPr>
          <w:p w14:paraId="3477F9C9" w14:textId="77777777" w:rsidR="009A3A62" w:rsidRDefault="00275D12">
            <w:pPr>
              <w:widowControl/>
              <w:snapToGrid w:val="0"/>
              <w:jc w:val="center"/>
              <w:rPr>
                <w:rFonts w:ascii="宋体" w:eastAsia="宋体" w:hAnsi="宋体" w:cs="宋体"/>
                <w:kern w:val="0"/>
                <w:sz w:val="24"/>
                <w:szCs w:val="24"/>
              </w:rPr>
            </w:pPr>
            <w:r>
              <w:rPr>
                <w:rFonts w:ascii="宋体" w:eastAsia="宋体" w:hAnsi="宋体" w:cs="宋体" w:hint="eastAsia"/>
                <w:kern w:val="0"/>
                <w:sz w:val="24"/>
                <w:szCs w:val="24"/>
              </w:rPr>
              <w:t>40</w:t>
            </w:r>
          </w:p>
        </w:tc>
        <w:tc>
          <w:tcPr>
            <w:tcW w:w="1020" w:type="dxa"/>
            <w:tcBorders>
              <w:top w:val="single" w:sz="4" w:space="0" w:color="auto"/>
              <w:left w:val="single" w:sz="4" w:space="0" w:color="auto"/>
              <w:bottom w:val="single" w:sz="4" w:space="0" w:color="auto"/>
              <w:right w:val="single" w:sz="4" w:space="0" w:color="auto"/>
            </w:tcBorders>
            <w:vAlign w:val="center"/>
          </w:tcPr>
          <w:p w14:paraId="20E2C582" w14:textId="77777777" w:rsidR="009A3A62" w:rsidRDefault="00275D12">
            <w:pPr>
              <w:widowControl/>
              <w:snapToGrid w:val="0"/>
              <w:jc w:val="center"/>
              <w:rPr>
                <w:rFonts w:ascii="宋体" w:eastAsia="宋体" w:hAnsi="宋体" w:cs="宋体"/>
                <w:kern w:val="0"/>
                <w:sz w:val="24"/>
                <w:szCs w:val="24"/>
              </w:rPr>
            </w:pPr>
            <w:r>
              <w:rPr>
                <w:rFonts w:ascii="宋体" w:eastAsia="宋体" w:hAnsi="宋体" w:cs="宋体" w:hint="eastAsia"/>
                <w:kern w:val="0"/>
                <w:sz w:val="24"/>
                <w:szCs w:val="24"/>
              </w:rPr>
              <w:t>大专</w:t>
            </w:r>
          </w:p>
        </w:tc>
        <w:tc>
          <w:tcPr>
            <w:tcW w:w="1500" w:type="dxa"/>
            <w:tcBorders>
              <w:top w:val="single" w:sz="4" w:space="0" w:color="auto"/>
              <w:left w:val="single" w:sz="4" w:space="0" w:color="auto"/>
              <w:bottom w:val="single" w:sz="4" w:space="0" w:color="auto"/>
              <w:right w:val="single" w:sz="4" w:space="0" w:color="auto"/>
            </w:tcBorders>
            <w:vAlign w:val="center"/>
          </w:tcPr>
          <w:p w14:paraId="399145A0" w14:textId="3D2F5DE4" w:rsidR="009A3A62" w:rsidRDefault="00275D12" w:rsidP="00D26DEB">
            <w:pPr>
              <w:widowControl/>
              <w:snapToGrid w:val="0"/>
              <w:jc w:val="center"/>
              <w:rPr>
                <w:rFonts w:ascii="宋体" w:eastAsia="宋体" w:hAnsi="宋体" w:cs="宋体" w:hint="eastAsia"/>
                <w:kern w:val="0"/>
                <w:sz w:val="24"/>
                <w:szCs w:val="24"/>
              </w:rPr>
            </w:pPr>
            <w:r>
              <w:rPr>
                <w:rFonts w:ascii="宋体" w:eastAsia="宋体" w:hAnsi="宋体" w:cs="宋体" w:hint="eastAsia"/>
                <w:kern w:val="0"/>
                <w:sz w:val="24"/>
                <w:szCs w:val="24"/>
              </w:rPr>
              <w:t>机械</w:t>
            </w:r>
            <w:r w:rsidR="00D26DEB">
              <w:rPr>
                <w:rFonts w:ascii="宋体" w:eastAsia="宋体" w:hAnsi="宋体" w:cs="宋体" w:hint="eastAsia"/>
                <w:kern w:val="0"/>
                <w:sz w:val="24"/>
                <w:szCs w:val="24"/>
              </w:rPr>
              <w:t>类</w:t>
            </w:r>
            <w:r w:rsidR="00D26DEB">
              <w:rPr>
                <w:rFonts w:ascii="宋体" w:eastAsia="宋体" w:hAnsi="宋体" w:cs="宋体"/>
                <w:kern w:val="0"/>
                <w:sz w:val="24"/>
                <w:szCs w:val="24"/>
              </w:rPr>
              <w:t>专业</w:t>
            </w:r>
          </w:p>
        </w:tc>
        <w:tc>
          <w:tcPr>
            <w:tcW w:w="5016" w:type="dxa"/>
            <w:tcBorders>
              <w:top w:val="single" w:sz="4" w:space="0" w:color="auto"/>
              <w:left w:val="single" w:sz="4" w:space="0" w:color="auto"/>
              <w:bottom w:val="single" w:sz="4" w:space="0" w:color="auto"/>
              <w:right w:val="single" w:sz="4" w:space="0" w:color="auto"/>
            </w:tcBorders>
            <w:vAlign w:val="center"/>
          </w:tcPr>
          <w:p w14:paraId="423F0857" w14:textId="77777777" w:rsidR="009A3A62" w:rsidRDefault="00275D12">
            <w:pPr>
              <w:spacing w:line="360" w:lineRule="auto"/>
              <w:jc w:val="left"/>
              <w:rPr>
                <w:rFonts w:ascii="宋体" w:eastAsia="宋体" w:hAnsi="宋体" w:cs="宋体"/>
                <w:bCs/>
                <w:sz w:val="24"/>
                <w:szCs w:val="24"/>
              </w:rPr>
            </w:pPr>
            <w:r>
              <w:rPr>
                <w:rFonts w:ascii="宋体" w:eastAsia="宋体" w:hAnsi="宋体" w:cs="宋体" w:hint="eastAsia"/>
                <w:bCs/>
                <w:sz w:val="24"/>
                <w:szCs w:val="24"/>
              </w:rPr>
              <w:t>1、专业对口或相近，全日制专科学校及以上学历的应届毕业生。</w:t>
            </w:r>
          </w:p>
          <w:p w14:paraId="4595640E" w14:textId="77777777" w:rsidR="009A3A62" w:rsidRDefault="00275D12">
            <w:pPr>
              <w:spacing w:line="360" w:lineRule="auto"/>
              <w:jc w:val="left"/>
              <w:rPr>
                <w:rFonts w:ascii="宋体" w:eastAsia="宋体" w:hAnsi="宋体" w:cs="宋体"/>
                <w:bCs/>
                <w:sz w:val="24"/>
                <w:szCs w:val="24"/>
              </w:rPr>
            </w:pPr>
            <w:r>
              <w:rPr>
                <w:rFonts w:ascii="宋体" w:eastAsia="宋体" w:hAnsi="宋体" w:cs="宋体" w:hint="eastAsia"/>
                <w:bCs/>
                <w:sz w:val="24"/>
                <w:szCs w:val="24"/>
              </w:rPr>
              <w:t>2、身体健康，责任心强，乐观向上，具有良好的团队意识，吃苦耐劳，诚实守信。</w:t>
            </w:r>
          </w:p>
        </w:tc>
      </w:tr>
      <w:tr w:rsidR="009A3A62" w14:paraId="5A1F02A8" w14:textId="77777777">
        <w:trPr>
          <w:trHeight w:val="1834"/>
        </w:trPr>
        <w:tc>
          <w:tcPr>
            <w:tcW w:w="1270" w:type="dxa"/>
            <w:tcBorders>
              <w:top w:val="single" w:sz="4" w:space="0" w:color="auto"/>
              <w:left w:val="single" w:sz="4" w:space="0" w:color="auto"/>
              <w:bottom w:val="single" w:sz="4" w:space="0" w:color="auto"/>
              <w:right w:val="single" w:sz="4" w:space="0" w:color="auto"/>
            </w:tcBorders>
            <w:vAlign w:val="center"/>
          </w:tcPr>
          <w:p w14:paraId="4EC8F816" w14:textId="77777777" w:rsidR="009A3A62" w:rsidRDefault="00275D12">
            <w:pPr>
              <w:widowControl/>
              <w:snapToGrid w:val="0"/>
              <w:jc w:val="center"/>
              <w:rPr>
                <w:rFonts w:ascii="宋体" w:eastAsia="宋体" w:hAnsi="宋体" w:cs="宋体"/>
                <w:kern w:val="0"/>
                <w:sz w:val="24"/>
                <w:szCs w:val="24"/>
              </w:rPr>
            </w:pPr>
            <w:r>
              <w:rPr>
                <w:rFonts w:ascii="宋体" w:eastAsia="宋体" w:hAnsi="宋体" w:cs="宋体" w:hint="eastAsia"/>
                <w:kern w:val="0"/>
                <w:sz w:val="24"/>
                <w:szCs w:val="24"/>
              </w:rPr>
              <w:t>技术员</w:t>
            </w:r>
          </w:p>
        </w:tc>
        <w:tc>
          <w:tcPr>
            <w:tcW w:w="975" w:type="dxa"/>
            <w:tcBorders>
              <w:top w:val="single" w:sz="4" w:space="0" w:color="auto"/>
              <w:left w:val="single" w:sz="4" w:space="0" w:color="auto"/>
              <w:bottom w:val="single" w:sz="4" w:space="0" w:color="auto"/>
              <w:right w:val="single" w:sz="4" w:space="0" w:color="auto"/>
            </w:tcBorders>
            <w:vAlign w:val="center"/>
          </w:tcPr>
          <w:p w14:paraId="7819625B" w14:textId="77777777" w:rsidR="009A3A62" w:rsidRDefault="00275D12">
            <w:pPr>
              <w:widowControl/>
              <w:snapToGrid w:val="0"/>
              <w:jc w:val="center"/>
              <w:rPr>
                <w:rFonts w:ascii="宋体" w:eastAsia="宋体" w:hAnsi="宋体" w:cs="宋体"/>
                <w:kern w:val="0"/>
                <w:sz w:val="24"/>
                <w:szCs w:val="24"/>
              </w:rPr>
            </w:pPr>
            <w:r>
              <w:rPr>
                <w:rFonts w:ascii="宋体" w:eastAsia="宋体" w:hAnsi="宋体" w:cs="宋体" w:hint="eastAsia"/>
                <w:kern w:val="0"/>
                <w:sz w:val="24"/>
                <w:szCs w:val="24"/>
              </w:rPr>
              <w:t>50</w:t>
            </w:r>
          </w:p>
        </w:tc>
        <w:tc>
          <w:tcPr>
            <w:tcW w:w="1020" w:type="dxa"/>
            <w:tcBorders>
              <w:top w:val="single" w:sz="4" w:space="0" w:color="auto"/>
              <w:left w:val="single" w:sz="4" w:space="0" w:color="auto"/>
              <w:bottom w:val="single" w:sz="4" w:space="0" w:color="auto"/>
              <w:right w:val="single" w:sz="4" w:space="0" w:color="auto"/>
            </w:tcBorders>
            <w:vAlign w:val="center"/>
          </w:tcPr>
          <w:p w14:paraId="5205D91B" w14:textId="77777777" w:rsidR="009A3A62" w:rsidRDefault="00275D12">
            <w:pPr>
              <w:widowControl/>
              <w:snapToGrid w:val="0"/>
              <w:jc w:val="center"/>
              <w:rPr>
                <w:rFonts w:ascii="宋体" w:eastAsia="宋体" w:hAnsi="宋体" w:cs="宋体"/>
                <w:kern w:val="0"/>
                <w:sz w:val="24"/>
                <w:szCs w:val="24"/>
              </w:rPr>
            </w:pPr>
            <w:r>
              <w:rPr>
                <w:rFonts w:ascii="宋体" w:eastAsia="宋体" w:hAnsi="宋体" w:cs="宋体" w:hint="eastAsia"/>
                <w:kern w:val="0"/>
                <w:sz w:val="24"/>
                <w:szCs w:val="24"/>
              </w:rPr>
              <w:t>大专</w:t>
            </w:r>
          </w:p>
        </w:tc>
        <w:tc>
          <w:tcPr>
            <w:tcW w:w="1500" w:type="dxa"/>
            <w:tcBorders>
              <w:top w:val="single" w:sz="4" w:space="0" w:color="auto"/>
              <w:left w:val="single" w:sz="4" w:space="0" w:color="auto"/>
              <w:bottom w:val="single" w:sz="4" w:space="0" w:color="auto"/>
              <w:right w:val="single" w:sz="4" w:space="0" w:color="auto"/>
            </w:tcBorders>
            <w:vAlign w:val="center"/>
          </w:tcPr>
          <w:p w14:paraId="08A29A67" w14:textId="7B413EC6" w:rsidR="009A3A62" w:rsidRDefault="00D26DEB">
            <w:pPr>
              <w:widowControl/>
              <w:snapToGrid w:val="0"/>
              <w:jc w:val="center"/>
              <w:rPr>
                <w:rFonts w:ascii="宋体" w:eastAsia="宋体" w:hAnsi="宋体" w:cs="宋体" w:hint="eastAsia"/>
                <w:kern w:val="0"/>
                <w:sz w:val="24"/>
                <w:szCs w:val="24"/>
              </w:rPr>
            </w:pPr>
            <w:r>
              <w:rPr>
                <w:rFonts w:ascii="宋体" w:eastAsia="宋体" w:hAnsi="宋体" w:cs="宋体" w:hint="eastAsia"/>
                <w:kern w:val="0"/>
                <w:sz w:val="24"/>
                <w:szCs w:val="24"/>
              </w:rPr>
              <w:t>电气类</w:t>
            </w:r>
            <w:r>
              <w:rPr>
                <w:rFonts w:ascii="宋体" w:eastAsia="宋体" w:hAnsi="宋体" w:cs="宋体"/>
                <w:kern w:val="0"/>
                <w:sz w:val="24"/>
                <w:szCs w:val="24"/>
              </w:rPr>
              <w:t>专业</w:t>
            </w:r>
          </w:p>
        </w:tc>
        <w:tc>
          <w:tcPr>
            <w:tcW w:w="5016" w:type="dxa"/>
            <w:tcBorders>
              <w:top w:val="single" w:sz="4" w:space="0" w:color="auto"/>
              <w:left w:val="single" w:sz="4" w:space="0" w:color="auto"/>
              <w:bottom w:val="single" w:sz="4" w:space="0" w:color="auto"/>
              <w:right w:val="single" w:sz="4" w:space="0" w:color="auto"/>
            </w:tcBorders>
            <w:vAlign w:val="center"/>
          </w:tcPr>
          <w:p w14:paraId="288F561E" w14:textId="77777777" w:rsidR="009A3A62" w:rsidRDefault="00275D12">
            <w:pPr>
              <w:spacing w:line="360" w:lineRule="auto"/>
              <w:jc w:val="left"/>
              <w:rPr>
                <w:rFonts w:ascii="宋体" w:eastAsia="宋体" w:hAnsi="宋体" w:cs="宋体"/>
                <w:bCs/>
                <w:sz w:val="24"/>
                <w:szCs w:val="24"/>
              </w:rPr>
            </w:pPr>
            <w:r>
              <w:rPr>
                <w:rFonts w:ascii="宋体" w:eastAsia="宋体" w:hAnsi="宋体" w:cs="宋体" w:hint="eastAsia"/>
                <w:bCs/>
                <w:sz w:val="24"/>
                <w:szCs w:val="24"/>
              </w:rPr>
              <w:t>1、专业对口或相近，全日制专科学校及以上学历的应届毕业生。</w:t>
            </w:r>
          </w:p>
          <w:p w14:paraId="0B57A0B3" w14:textId="77777777" w:rsidR="009A3A62" w:rsidRDefault="00275D12">
            <w:pPr>
              <w:spacing w:line="360" w:lineRule="auto"/>
              <w:jc w:val="left"/>
              <w:rPr>
                <w:rFonts w:ascii="宋体" w:eastAsia="宋体" w:hAnsi="宋体" w:cs="宋体"/>
                <w:bCs/>
                <w:sz w:val="24"/>
                <w:szCs w:val="24"/>
              </w:rPr>
            </w:pPr>
            <w:r>
              <w:rPr>
                <w:rFonts w:ascii="宋体" w:eastAsia="宋体" w:hAnsi="宋体" w:cs="宋体" w:hint="eastAsia"/>
                <w:bCs/>
                <w:sz w:val="24"/>
                <w:szCs w:val="24"/>
              </w:rPr>
              <w:t>2、身体健康，责任心强，乐观向上，具有良好的团队意识，吃苦耐劳，诚实守信。</w:t>
            </w:r>
          </w:p>
        </w:tc>
      </w:tr>
      <w:tr w:rsidR="0014774A" w14:paraId="28B69BBC" w14:textId="77777777">
        <w:trPr>
          <w:trHeight w:val="1834"/>
        </w:trPr>
        <w:tc>
          <w:tcPr>
            <w:tcW w:w="1270" w:type="dxa"/>
            <w:tcBorders>
              <w:top w:val="single" w:sz="4" w:space="0" w:color="auto"/>
              <w:left w:val="single" w:sz="4" w:space="0" w:color="auto"/>
              <w:bottom w:val="single" w:sz="4" w:space="0" w:color="auto"/>
              <w:right w:val="single" w:sz="4" w:space="0" w:color="auto"/>
            </w:tcBorders>
            <w:vAlign w:val="center"/>
          </w:tcPr>
          <w:p w14:paraId="42C6A5D2" w14:textId="7AC9071C" w:rsidR="0014774A" w:rsidRDefault="0014774A">
            <w:pPr>
              <w:widowControl/>
              <w:snapToGrid w:val="0"/>
              <w:jc w:val="center"/>
              <w:rPr>
                <w:rFonts w:ascii="宋体" w:eastAsia="宋体" w:hAnsi="宋体" w:cs="宋体"/>
                <w:kern w:val="0"/>
                <w:sz w:val="24"/>
                <w:szCs w:val="24"/>
              </w:rPr>
            </w:pPr>
            <w:r>
              <w:rPr>
                <w:rFonts w:ascii="宋体" w:eastAsia="宋体" w:hAnsi="宋体" w:cs="宋体" w:hint="eastAsia"/>
                <w:kern w:val="0"/>
                <w:sz w:val="24"/>
                <w:szCs w:val="24"/>
              </w:rPr>
              <w:t>安全</w:t>
            </w:r>
            <w:r>
              <w:rPr>
                <w:rFonts w:ascii="宋体" w:eastAsia="宋体" w:hAnsi="宋体" w:cs="宋体"/>
                <w:kern w:val="0"/>
                <w:sz w:val="24"/>
                <w:szCs w:val="24"/>
              </w:rPr>
              <w:t>员</w:t>
            </w:r>
          </w:p>
        </w:tc>
        <w:tc>
          <w:tcPr>
            <w:tcW w:w="975" w:type="dxa"/>
            <w:tcBorders>
              <w:top w:val="single" w:sz="4" w:space="0" w:color="auto"/>
              <w:left w:val="single" w:sz="4" w:space="0" w:color="auto"/>
              <w:bottom w:val="single" w:sz="4" w:space="0" w:color="auto"/>
              <w:right w:val="single" w:sz="4" w:space="0" w:color="auto"/>
            </w:tcBorders>
            <w:vAlign w:val="center"/>
          </w:tcPr>
          <w:p w14:paraId="59D433EB" w14:textId="7185EBF2" w:rsidR="0014774A" w:rsidRDefault="0014774A">
            <w:pPr>
              <w:widowControl/>
              <w:snapToGrid w:val="0"/>
              <w:jc w:val="center"/>
              <w:rPr>
                <w:rFonts w:ascii="宋体" w:eastAsia="宋体" w:hAnsi="宋体" w:cs="宋体"/>
                <w:kern w:val="0"/>
                <w:sz w:val="24"/>
                <w:szCs w:val="24"/>
              </w:rPr>
            </w:pPr>
            <w:r>
              <w:rPr>
                <w:rFonts w:ascii="宋体" w:eastAsia="宋体" w:hAnsi="宋体" w:cs="宋体"/>
                <w:kern w:val="0"/>
                <w:sz w:val="24"/>
                <w:szCs w:val="24"/>
              </w:rPr>
              <w:t>3</w:t>
            </w:r>
            <w:r>
              <w:rPr>
                <w:rFonts w:ascii="宋体" w:eastAsia="宋体" w:hAnsi="宋体" w:cs="宋体" w:hint="eastAsia"/>
                <w:kern w:val="0"/>
                <w:sz w:val="24"/>
                <w:szCs w:val="24"/>
              </w:rPr>
              <w:t>0</w:t>
            </w:r>
          </w:p>
        </w:tc>
        <w:tc>
          <w:tcPr>
            <w:tcW w:w="1020" w:type="dxa"/>
            <w:tcBorders>
              <w:top w:val="single" w:sz="4" w:space="0" w:color="auto"/>
              <w:left w:val="single" w:sz="4" w:space="0" w:color="auto"/>
              <w:bottom w:val="single" w:sz="4" w:space="0" w:color="auto"/>
              <w:right w:val="single" w:sz="4" w:space="0" w:color="auto"/>
            </w:tcBorders>
            <w:vAlign w:val="center"/>
          </w:tcPr>
          <w:p w14:paraId="3CD894EA" w14:textId="08FBA6D6" w:rsidR="0014774A" w:rsidRDefault="0014774A">
            <w:pPr>
              <w:widowControl/>
              <w:snapToGrid w:val="0"/>
              <w:jc w:val="center"/>
              <w:rPr>
                <w:rFonts w:ascii="宋体" w:eastAsia="宋体" w:hAnsi="宋体" w:cs="宋体"/>
                <w:kern w:val="0"/>
                <w:sz w:val="24"/>
                <w:szCs w:val="24"/>
              </w:rPr>
            </w:pPr>
            <w:r>
              <w:rPr>
                <w:rFonts w:ascii="宋体" w:eastAsia="宋体" w:hAnsi="宋体" w:cs="宋体" w:hint="eastAsia"/>
                <w:kern w:val="0"/>
                <w:sz w:val="24"/>
                <w:szCs w:val="24"/>
              </w:rPr>
              <w:t>大专</w:t>
            </w:r>
          </w:p>
        </w:tc>
        <w:tc>
          <w:tcPr>
            <w:tcW w:w="1500" w:type="dxa"/>
            <w:tcBorders>
              <w:top w:val="single" w:sz="4" w:space="0" w:color="auto"/>
              <w:left w:val="single" w:sz="4" w:space="0" w:color="auto"/>
              <w:bottom w:val="single" w:sz="4" w:space="0" w:color="auto"/>
              <w:right w:val="single" w:sz="4" w:space="0" w:color="auto"/>
            </w:tcBorders>
            <w:vAlign w:val="center"/>
          </w:tcPr>
          <w:p w14:paraId="5BD5A6FA" w14:textId="02E4D6D7" w:rsidR="0014774A" w:rsidRDefault="0014774A">
            <w:pPr>
              <w:widowControl/>
              <w:snapToGrid w:val="0"/>
              <w:jc w:val="center"/>
              <w:rPr>
                <w:rFonts w:ascii="宋体" w:eastAsia="宋体" w:hAnsi="宋体" w:cs="宋体"/>
                <w:kern w:val="0"/>
                <w:sz w:val="24"/>
                <w:szCs w:val="24"/>
              </w:rPr>
            </w:pPr>
            <w:r>
              <w:rPr>
                <w:rFonts w:ascii="宋体" w:eastAsia="宋体" w:hAnsi="宋体" w:cs="宋体" w:hint="eastAsia"/>
                <w:kern w:val="0"/>
                <w:sz w:val="24"/>
                <w:szCs w:val="24"/>
              </w:rPr>
              <w:t>安全</w:t>
            </w:r>
            <w:r>
              <w:rPr>
                <w:rFonts w:ascii="宋体" w:eastAsia="宋体" w:hAnsi="宋体" w:cs="宋体"/>
                <w:kern w:val="0"/>
                <w:sz w:val="24"/>
                <w:szCs w:val="24"/>
              </w:rPr>
              <w:t>管理</w:t>
            </w:r>
            <w:r>
              <w:rPr>
                <w:rFonts w:ascii="宋体" w:eastAsia="宋体" w:hAnsi="宋体" w:cs="宋体" w:hint="eastAsia"/>
                <w:kern w:val="0"/>
                <w:sz w:val="24"/>
                <w:szCs w:val="24"/>
              </w:rPr>
              <w:t>专业</w:t>
            </w:r>
          </w:p>
        </w:tc>
        <w:tc>
          <w:tcPr>
            <w:tcW w:w="5016" w:type="dxa"/>
            <w:tcBorders>
              <w:top w:val="single" w:sz="4" w:space="0" w:color="auto"/>
              <w:left w:val="single" w:sz="4" w:space="0" w:color="auto"/>
              <w:bottom w:val="single" w:sz="4" w:space="0" w:color="auto"/>
              <w:right w:val="single" w:sz="4" w:space="0" w:color="auto"/>
            </w:tcBorders>
            <w:vAlign w:val="center"/>
          </w:tcPr>
          <w:p w14:paraId="3CAAD9E6" w14:textId="77777777" w:rsidR="0014774A" w:rsidRDefault="0014774A" w:rsidP="0014774A">
            <w:pPr>
              <w:spacing w:line="360" w:lineRule="auto"/>
              <w:jc w:val="left"/>
              <w:rPr>
                <w:rFonts w:ascii="宋体" w:eastAsia="宋体" w:hAnsi="宋体" w:cs="宋体"/>
                <w:bCs/>
                <w:sz w:val="24"/>
                <w:szCs w:val="24"/>
              </w:rPr>
            </w:pPr>
            <w:r>
              <w:rPr>
                <w:rFonts w:ascii="宋体" w:eastAsia="宋体" w:hAnsi="宋体" w:cs="宋体" w:hint="eastAsia"/>
                <w:bCs/>
                <w:sz w:val="24"/>
                <w:szCs w:val="24"/>
              </w:rPr>
              <w:t>1、专业对口或相近，全日制专科学校及以上学历的应届毕业生。</w:t>
            </w:r>
          </w:p>
          <w:p w14:paraId="2E73BA16" w14:textId="017626FF" w:rsidR="0014774A" w:rsidRDefault="0014774A" w:rsidP="0014774A">
            <w:pPr>
              <w:spacing w:line="360" w:lineRule="auto"/>
              <w:jc w:val="left"/>
              <w:rPr>
                <w:rFonts w:ascii="宋体" w:eastAsia="宋体" w:hAnsi="宋体" w:cs="宋体"/>
                <w:bCs/>
                <w:sz w:val="24"/>
                <w:szCs w:val="24"/>
              </w:rPr>
            </w:pPr>
            <w:r>
              <w:rPr>
                <w:rFonts w:ascii="宋体" w:eastAsia="宋体" w:hAnsi="宋体" w:cs="宋体" w:hint="eastAsia"/>
                <w:bCs/>
                <w:sz w:val="24"/>
                <w:szCs w:val="24"/>
              </w:rPr>
              <w:t>2、身体健康，责任心强，乐观向上，具有良好的团队意识，吃苦耐劳，诚实守信。</w:t>
            </w:r>
          </w:p>
        </w:tc>
      </w:tr>
    </w:tbl>
    <w:p w14:paraId="2CA9A5CE" w14:textId="77777777" w:rsidR="009A3A62" w:rsidRDefault="00275D12">
      <w:pPr>
        <w:numPr>
          <w:ilvl w:val="0"/>
          <w:numId w:val="1"/>
        </w:numPr>
        <w:rPr>
          <w:rFonts w:ascii="Times New Roman" w:eastAsia="黑体" w:hAnsi="Times New Roman" w:cs="Times New Roman"/>
          <w:sz w:val="28"/>
          <w:szCs w:val="28"/>
        </w:rPr>
      </w:pPr>
      <w:r>
        <w:rPr>
          <w:rFonts w:ascii="Times New Roman" w:eastAsia="黑体" w:hAnsi="Times New Roman" w:cs="Times New Roman" w:hint="eastAsia"/>
          <w:sz w:val="28"/>
          <w:szCs w:val="28"/>
        </w:rPr>
        <w:t>工作内容</w:t>
      </w:r>
    </w:p>
    <w:p w14:paraId="6708693B" w14:textId="65388371" w:rsidR="0014774A" w:rsidRPr="0014774A" w:rsidRDefault="0014774A" w:rsidP="0014774A">
      <w:pPr>
        <w:pStyle w:val="2"/>
      </w:pPr>
      <w:r w:rsidRPr="0014774A">
        <w:rPr>
          <w:rFonts w:hint="eastAsia"/>
        </w:rPr>
        <w:t>1、专业技术人</w:t>
      </w:r>
      <w:r w:rsidRPr="0014774A">
        <w:t>员</w:t>
      </w:r>
      <w:r w:rsidRPr="0014774A">
        <w:rPr>
          <w:rFonts w:hint="eastAsia"/>
        </w:rPr>
        <w:t>岗位</w:t>
      </w:r>
      <w:r w:rsidRPr="0014774A">
        <w:t>工作内容：</w:t>
      </w:r>
    </w:p>
    <w:p w14:paraId="71196B60" w14:textId="44178581" w:rsidR="009A3A62" w:rsidRDefault="0014774A">
      <w:pPr>
        <w:widowControl/>
        <w:shd w:val="clear" w:color="auto" w:fill="FFFFFF"/>
        <w:snapToGrid w:val="0"/>
        <w:spacing w:line="360" w:lineRule="auto"/>
        <w:ind w:firstLine="480"/>
        <w:jc w:val="left"/>
        <w:rPr>
          <w:rFonts w:ascii="仿宋_GB2312" w:eastAsia="仿宋_GB2312" w:hAnsi="宋体" w:cs="宋体"/>
          <w:kern w:val="0"/>
          <w:sz w:val="30"/>
          <w:szCs w:val="30"/>
        </w:rPr>
      </w:pPr>
      <w:r>
        <w:rPr>
          <w:rFonts w:ascii="仿宋_GB2312" w:eastAsia="仿宋_GB2312" w:hAnsi="宋体" w:cs="宋体"/>
          <w:kern w:val="0"/>
          <w:sz w:val="30"/>
          <w:szCs w:val="30"/>
        </w:rPr>
        <w:t>1.</w:t>
      </w:r>
      <w:r w:rsidR="00275D12">
        <w:rPr>
          <w:rFonts w:ascii="仿宋_GB2312" w:eastAsia="仿宋_GB2312" w:hAnsi="宋体" w:cs="宋体" w:hint="eastAsia"/>
          <w:kern w:val="0"/>
          <w:sz w:val="30"/>
          <w:szCs w:val="30"/>
        </w:rPr>
        <w:t>1、主要从事火力发电厂设备检修、运行和维护工作。具体工作内容为对电厂锅炉、汽轮机、发电机等主要设备及其附属设备出现的问题进行诊断，并做出解决问题的技术方案，以及与同专业人员进行设备缺陷人处理。</w:t>
      </w:r>
    </w:p>
    <w:p w14:paraId="3559B987" w14:textId="55697E94" w:rsidR="009A3A62" w:rsidRDefault="0014774A">
      <w:pPr>
        <w:widowControl/>
        <w:shd w:val="clear" w:color="auto" w:fill="FFFFFF"/>
        <w:snapToGrid w:val="0"/>
        <w:spacing w:line="360" w:lineRule="auto"/>
        <w:ind w:firstLine="480"/>
        <w:jc w:val="left"/>
        <w:rPr>
          <w:rFonts w:ascii="仿宋_GB2312" w:eastAsia="仿宋_GB2312" w:hAnsi="宋体" w:cs="宋体"/>
          <w:kern w:val="0"/>
          <w:sz w:val="30"/>
          <w:szCs w:val="30"/>
        </w:rPr>
      </w:pPr>
      <w:r>
        <w:rPr>
          <w:rFonts w:ascii="仿宋_GB2312" w:eastAsia="仿宋_GB2312" w:hAnsi="宋体" w:cs="宋体"/>
          <w:kern w:val="0"/>
          <w:sz w:val="30"/>
          <w:szCs w:val="30"/>
        </w:rPr>
        <w:t>1.</w:t>
      </w:r>
      <w:r w:rsidR="00275D12">
        <w:rPr>
          <w:rFonts w:ascii="仿宋_GB2312" w:eastAsia="仿宋_GB2312" w:hAnsi="宋体" w:cs="宋体" w:hint="eastAsia"/>
          <w:kern w:val="0"/>
          <w:sz w:val="30"/>
          <w:szCs w:val="30"/>
        </w:rPr>
        <w:t>2、做好技术资料的整理和收集，并按照业主方和公司本部技术部门的要求及时准确填报各类技术数据。</w:t>
      </w:r>
    </w:p>
    <w:p w14:paraId="6CE4A712" w14:textId="77777777" w:rsidR="0014774A" w:rsidRDefault="0014774A" w:rsidP="0014774A">
      <w:pPr>
        <w:widowControl/>
        <w:shd w:val="clear" w:color="auto" w:fill="FFFFFF"/>
        <w:snapToGrid w:val="0"/>
        <w:spacing w:line="360" w:lineRule="auto"/>
        <w:ind w:firstLine="480"/>
        <w:jc w:val="left"/>
        <w:rPr>
          <w:rFonts w:ascii="仿宋_GB2312" w:eastAsia="仿宋_GB2312" w:hAnsi="宋体" w:cs="宋体"/>
          <w:kern w:val="0"/>
          <w:sz w:val="30"/>
          <w:szCs w:val="30"/>
        </w:rPr>
      </w:pPr>
      <w:r>
        <w:rPr>
          <w:rFonts w:ascii="仿宋_GB2312" w:eastAsia="仿宋_GB2312" w:hAnsi="宋体" w:cs="宋体"/>
          <w:kern w:val="0"/>
          <w:sz w:val="30"/>
          <w:szCs w:val="30"/>
        </w:rPr>
        <w:t>1.</w:t>
      </w:r>
      <w:r w:rsidR="00275D12">
        <w:rPr>
          <w:rFonts w:ascii="仿宋_GB2312" w:eastAsia="仿宋_GB2312" w:hAnsi="宋体" w:cs="宋体" w:hint="eastAsia"/>
          <w:kern w:val="0"/>
          <w:sz w:val="30"/>
          <w:szCs w:val="30"/>
        </w:rPr>
        <w:t>3、做好本专业技能人员的技术培训工作。</w:t>
      </w:r>
    </w:p>
    <w:p w14:paraId="4F6D6D73" w14:textId="3D3F2B66" w:rsidR="0014774A" w:rsidRPr="0014774A" w:rsidRDefault="0014774A" w:rsidP="0014774A">
      <w:pPr>
        <w:widowControl/>
        <w:shd w:val="clear" w:color="auto" w:fill="FFFFFF"/>
        <w:snapToGrid w:val="0"/>
        <w:spacing w:line="360" w:lineRule="auto"/>
        <w:ind w:firstLine="480"/>
        <w:jc w:val="left"/>
        <w:rPr>
          <w:rFonts w:ascii="仿宋_GB2312" w:eastAsia="仿宋_GB2312" w:hAnsi="宋体" w:cs="宋体"/>
          <w:b/>
          <w:kern w:val="0"/>
          <w:sz w:val="30"/>
          <w:szCs w:val="30"/>
        </w:rPr>
      </w:pPr>
      <w:r w:rsidRPr="0014774A">
        <w:rPr>
          <w:rFonts w:ascii="仿宋_GB2312" w:eastAsia="仿宋_GB2312" w:hAnsi="宋体" w:cs="宋体" w:hint="eastAsia"/>
          <w:b/>
          <w:kern w:val="0"/>
          <w:sz w:val="30"/>
          <w:szCs w:val="30"/>
        </w:rPr>
        <w:t>2、专职安全员岗位</w:t>
      </w:r>
      <w:r w:rsidRPr="0014774A">
        <w:rPr>
          <w:rFonts w:ascii="仿宋_GB2312" w:eastAsia="仿宋_GB2312" w:hAnsi="宋体" w:cs="宋体"/>
          <w:b/>
          <w:kern w:val="0"/>
          <w:sz w:val="30"/>
          <w:szCs w:val="30"/>
        </w:rPr>
        <w:t>工作内容</w:t>
      </w:r>
      <w:r w:rsidRPr="0014774A">
        <w:rPr>
          <w:rFonts w:ascii="仿宋_GB2312" w:eastAsia="仿宋_GB2312" w:hAnsi="宋体" w:cs="宋体" w:hint="eastAsia"/>
          <w:b/>
          <w:kern w:val="0"/>
          <w:sz w:val="30"/>
          <w:szCs w:val="30"/>
        </w:rPr>
        <w:t>：</w:t>
      </w:r>
    </w:p>
    <w:p w14:paraId="340CC5EC" w14:textId="78EE31EC" w:rsidR="0014774A" w:rsidRPr="0014774A" w:rsidRDefault="0014774A" w:rsidP="0014774A">
      <w:pPr>
        <w:widowControl/>
        <w:shd w:val="clear" w:color="auto" w:fill="FFFFFF"/>
        <w:snapToGrid w:val="0"/>
        <w:spacing w:line="360" w:lineRule="auto"/>
        <w:ind w:firstLine="480"/>
        <w:jc w:val="left"/>
        <w:rPr>
          <w:rFonts w:ascii="仿宋_GB2312" w:eastAsia="仿宋_GB2312" w:hAnsi="宋体" w:cs="宋体"/>
          <w:kern w:val="0"/>
          <w:sz w:val="30"/>
          <w:szCs w:val="30"/>
        </w:rPr>
      </w:pPr>
      <w:r w:rsidRPr="0014774A">
        <w:rPr>
          <w:rFonts w:ascii="仿宋_GB2312" w:eastAsia="仿宋_GB2312" w:hAnsi="宋体" w:cs="宋体" w:hint="eastAsia"/>
          <w:kern w:val="0"/>
          <w:sz w:val="30"/>
          <w:szCs w:val="30"/>
        </w:rPr>
        <w:lastRenderedPageBreak/>
        <w:t>2</w:t>
      </w:r>
      <w:r w:rsidRPr="0014774A">
        <w:rPr>
          <w:rFonts w:ascii="仿宋_GB2312" w:eastAsia="仿宋_GB2312" w:hAnsi="宋体" w:cs="宋体"/>
          <w:kern w:val="0"/>
          <w:sz w:val="30"/>
          <w:szCs w:val="30"/>
        </w:rPr>
        <w:t>.1</w:t>
      </w:r>
      <w:r w:rsidRPr="0014774A">
        <w:rPr>
          <w:rFonts w:ascii="仿宋_GB2312" w:eastAsia="仿宋_GB2312" w:hAnsi="宋体" w:cs="宋体" w:hint="eastAsia"/>
          <w:kern w:val="0"/>
          <w:sz w:val="30"/>
          <w:szCs w:val="30"/>
        </w:rPr>
        <w:t>、进入生产现场、班组检查安全情况，参加专业、班组有关安全生产的会议，查阅安全资料，向有关人员了解情况和征求对安全工作的意见。</w:t>
      </w:r>
    </w:p>
    <w:p w14:paraId="67D8BD23" w14:textId="6E4159D3" w:rsidR="0014774A" w:rsidRPr="0014774A" w:rsidRDefault="00A71470" w:rsidP="0014774A">
      <w:pPr>
        <w:widowControl/>
        <w:shd w:val="clear" w:color="auto" w:fill="FFFFFF"/>
        <w:snapToGrid w:val="0"/>
        <w:spacing w:line="360" w:lineRule="auto"/>
        <w:ind w:firstLine="480"/>
        <w:jc w:val="left"/>
        <w:rPr>
          <w:rFonts w:ascii="仿宋_GB2312" w:eastAsia="仿宋_GB2312" w:hAnsi="宋体" w:cs="宋体"/>
          <w:kern w:val="0"/>
          <w:sz w:val="30"/>
          <w:szCs w:val="30"/>
        </w:rPr>
      </w:pPr>
      <w:r>
        <w:rPr>
          <w:rFonts w:ascii="仿宋_GB2312" w:eastAsia="仿宋_GB2312" w:hAnsi="宋体" w:cs="宋体" w:hint="eastAsia"/>
          <w:kern w:val="0"/>
          <w:sz w:val="30"/>
          <w:szCs w:val="30"/>
        </w:rPr>
        <w:t>2</w:t>
      </w:r>
      <w:r>
        <w:rPr>
          <w:rFonts w:ascii="仿宋_GB2312" w:eastAsia="仿宋_GB2312" w:hAnsi="宋体" w:cs="宋体"/>
          <w:kern w:val="0"/>
          <w:sz w:val="30"/>
          <w:szCs w:val="30"/>
        </w:rPr>
        <w:t>.2</w:t>
      </w:r>
      <w:r>
        <w:rPr>
          <w:rFonts w:ascii="仿宋_GB2312" w:eastAsia="仿宋_GB2312" w:hAnsi="宋体" w:cs="宋体" w:hint="eastAsia"/>
          <w:kern w:val="0"/>
          <w:sz w:val="30"/>
          <w:szCs w:val="30"/>
        </w:rPr>
        <w:t>、</w:t>
      </w:r>
      <w:r w:rsidR="0014774A" w:rsidRPr="0014774A">
        <w:rPr>
          <w:rFonts w:ascii="仿宋_GB2312" w:eastAsia="仿宋_GB2312" w:hAnsi="宋体" w:cs="宋体" w:hint="eastAsia"/>
          <w:kern w:val="0"/>
          <w:sz w:val="30"/>
          <w:szCs w:val="30"/>
        </w:rPr>
        <w:t>制止和处理危及人身和设备、系统安全的违章指挥和作业。对严重危及人身和设备安全的特殊紧急情况，有权责令相关班组停工，并立即报告安全专工和项目经理。</w:t>
      </w:r>
    </w:p>
    <w:p w14:paraId="0672877C" w14:textId="4FE3B56D" w:rsidR="0014774A" w:rsidRPr="0014774A" w:rsidRDefault="00A71470" w:rsidP="0014774A">
      <w:pPr>
        <w:widowControl/>
        <w:shd w:val="clear" w:color="auto" w:fill="FFFFFF"/>
        <w:snapToGrid w:val="0"/>
        <w:spacing w:line="360" w:lineRule="auto"/>
        <w:ind w:firstLine="480"/>
        <w:jc w:val="left"/>
        <w:rPr>
          <w:rFonts w:ascii="仿宋_GB2312" w:eastAsia="仿宋_GB2312" w:hAnsi="宋体" w:cs="宋体"/>
          <w:kern w:val="0"/>
          <w:sz w:val="30"/>
          <w:szCs w:val="30"/>
        </w:rPr>
      </w:pPr>
      <w:r>
        <w:rPr>
          <w:rFonts w:ascii="仿宋_GB2312" w:eastAsia="仿宋_GB2312" w:hAnsi="宋体" w:cs="宋体" w:hint="eastAsia"/>
          <w:kern w:val="0"/>
          <w:sz w:val="30"/>
          <w:szCs w:val="30"/>
        </w:rPr>
        <w:t>2.3、</w:t>
      </w:r>
      <w:r w:rsidR="0014774A" w:rsidRPr="0014774A">
        <w:rPr>
          <w:rFonts w:ascii="仿宋_GB2312" w:eastAsia="仿宋_GB2312" w:hAnsi="宋体" w:cs="宋体" w:hint="eastAsia"/>
          <w:kern w:val="0"/>
          <w:sz w:val="30"/>
          <w:szCs w:val="30"/>
        </w:rPr>
        <w:t>对习惯性违章人员按规定进行处罚并对违反安</w:t>
      </w:r>
      <w:proofErr w:type="gramStart"/>
      <w:r w:rsidR="0014774A" w:rsidRPr="0014774A">
        <w:rPr>
          <w:rFonts w:ascii="仿宋_GB2312" w:eastAsia="仿宋_GB2312" w:hAnsi="宋体" w:cs="宋体" w:hint="eastAsia"/>
          <w:kern w:val="0"/>
          <w:sz w:val="30"/>
          <w:szCs w:val="30"/>
        </w:rPr>
        <w:t>规</w:t>
      </w:r>
      <w:proofErr w:type="gramEnd"/>
      <w:r w:rsidR="0014774A" w:rsidRPr="0014774A">
        <w:rPr>
          <w:rFonts w:ascii="仿宋_GB2312" w:eastAsia="仿宋_GB2312" w:hAnsi="宋体" w:cs="宋体" w:hint="eastAsia"/>
          <w:kern w:val="0"/>
          <w:sz w:val="30"/>
          <w:szCs w:val="30"/>
        </w:rPr>
        <w:t>又屡次不改的作业人员，根据情节轻重，提请项目部领导给予处分。</w:t>
      </w:r>
    </w:p>
    <w:p w14:paraId="1F467899" w14:textId="0C727C16" w:rsidR="0014774A" w:rsidRPr="0014774A" w:rsidRDefault="00A71470" w:rsidP="0014774A">
      <w:pPr>
        <w:widowControl/>
        <w:shd w:val="clear" w:color="auto" w:fill="FFFFFF"/>
        <w:snapToGrid w:val="0"/>
        <w:spacing w:line="360" w:lineRule="auto"/>
        <w:ind w:firstLine="480"/>
        <w:jc w:val="left"/>
        <w:rPr>
          <w:rFonts w:ascii="仿宋_GB2312" w:eastAsia="仿宋_GB2312" w:hAnsi="宋体" w:cs="宋体"/>
          <w:kern w:val="0"/>
          <w:sz w:val="30"/>
          <w:szCs w:val="30"/>
        </w:rPr>
      </w:pPr>
      <w:r>
        <w:rPr>
          <w:rFonts w:ascii="仿宋_GB2312" w:eastAsia="仿宋_GB2312" w:hAnsi="宋体" w:cs="宋体" w:hint="eastAsia"/>
          <w:kern w:val="0"/>
          <w:sz w:val="30"/>
          <w:szCs w:val="30"/>
        </w:rPr>
        <w:t>2.4、</w:t>
      </w:r>
      <w:r w:rsidR="0014774A" w:rsidRPr="0014774A">
        <w:rPr>
          <w:rFonts w:ascii="仿宋_GB2312" w:eastAsia="仿宋_GB2312" w:hAnsi="宋体" w:cs="宋体" w:hint="eastAsia"/>
          <w:kern w:val="0"/>
          <w:sz w:val="30"/>
          <w:szCs w:val="30"/>
        </w:rPr>
        <w:t>向发生事故班组和个人索取事故原始资料，制止破坏事故现场的行为。</w:t>
      </w:r>
    </w:p>
    <w:p w14:paraId="7A59EDE5" w14:textId="52318580" w:rsidR="0014774A" w:rsidRPr="0014774A" w:rsidRDefault="00A71470" w:rsidP="0014774A">
      <w:pPr>
        <w:widowControl/>
        <w:shd w:val="clear" w:color="auto" w:fill="FFFFFF"/>
        <w:snapToGrid w:val="0"/>
        <w:spacing w:line="360" w:lineRule="auto"/>
        <w:ind w:firstLine="480"/>
        <w:jc w:val="left"/>
        <w:rPr>
          <w:rFonts w:ascii="仿宋_GB2312" w:eastAsia="仿宋_GB2312" w:hAnsi="宋体" w:cs="宋体"/>
          <w:kern w:val="0"/>
          <w:sz w:val="30"/>
          <w:szCs w:val="30"/>
        </w:rPr>
      </w:pPr>
      <w:r>
        <w:rPr>
          <w:rFonts w:ascii="仿宋_GB2312" w:eastAsia="仿宋_GB2312" w:hAnsi="宋体" w:cs="宋体"/>
          <w:kern w:val="0"/>
          <w:sz w:val="30"/>
          <w:szCs w:val="30"/>
        </w:rPr>
        <w:t>2.5</w:t>
      </w:r>
      <w:r>
        <w:rPr>
          <w:rFonts w:ascii="仿宋_GB2312" w:eastAsia="仿宋_GB2312" w:hAnsi="宋体" w:cs="宋体" w:hint="eastAsia"/>
          <w:kern w:val="0"/>
          <w:sz w:val="30"/>
          <w:szCs w:val="30"/>
        </w:rPr>
        <w:t>、</w:t>
      </w:r>
      <w:r w:rsidR="0014774A" w:rsidRPr="0014774A">
        <w:rPr>
          <w:rFonts w:ascii="仿宋_GB2312" w:eastAsia="仿宋_GB2312" w:hAnsi="宋体" w:cs="宋体" w:hint="eastAsia"/>
          <w:kern w:val="0"/>
          <w:sz w:val="30"/>
          <w:szCs w:val="30"/>
        </w:rPr>
        <w:t>对安全生产、文明生产突出的班组和个人提出奖励建议。</w:t>
      </w:r>
    </w:p>
    <w:p w14:paraId="377669F4" w14:textId="50DB5D76" w:rsidR="009A3A62" w:rsidRDefault="00275D12">
      <w:pPr>
        <w:widowControl/>
        <w:shd w:val="clear" w:color="auto" w:fill="FFFFFF"/>
        <w:snapToGrid w:val="0"/>
        <w:spacing w:line="360" w:lineRule="auto"/>
        <w:ind w:firstLine="480"/>
        <w:jc w:val="left"/>
        <w:rPr>
          <w:rFonts w:ascii="仿宋_GB2312" w:eastAsia="仿宋_GB2312" w:hAnsi="宋体" w:cs="宋体"/>
          <w:b/>
          <w:bCs/>
          <w:kern w:val="0"/>
          <w:sz w:val="30"/>
          <w:szCs w:val="30"/>
        </w:rPr>
      </w:pPr>
      <w:r>
        <w:rPr>
          <w:rFonts w:ascii="仿宋_GB2312" w:eastAsia="仿宋_GB2312" w:hAnsi="宋体" w:cs="宋体" w:hint="eastAsia"/>
          <w:b/>
          <w:bCs/>
          <w:kern w:val="0"/>
          <w:sz w:val="30"/>
          <w:szCs w:val="30"/>
        </w:rPr>
        <w:t>四、职业生涯发展</w:t>
      </w:r>
      <w:r w:rsidR="00A71470">
        <w:rPr>
          <w:rFonts w:ascii="仿宋_GB2312" w:eastAsia="仿宋_GB2312" w:hAnsi="宋体" w:cs="宋体" w:hint="eastAsia"/>
          <w:b/>
          <w:bCs/>
          <w:kern w:val="0"/>
          <w:sz w:val="30"/>
          <w:szCs w:val="30"/>
        </w:rPr>
        <w:t>路径</w:t>
      </w:r>
      <w:r>
        <w:rPr>
          <w:rFonts w:ascii="仿宋_GB2312" w:eastAsia="仿宋_GB2312" w:hAnsi="宋体" w:cs="宋体" w:hint="eastAsia"/>
          <w:b/>
          <w:bCs/>
          <w:kern w:val="0"/>
          <w:sz w:val="30"/>
          <w:szCs w:val="30"/>
        </w:rPr>
        <w:t>及薪酬</w:t>
      </w:r>
    </w:p>
    <w:p w14:paraId="6842BB99" w14:textId="675E8150" w:rsidR="009A3A62" w:rsidRDefault="00A71470">
      <w:pPr>
        <w:widowControl/>
        <w:shd w:val="clear" w:color="auto" w:fill="FFFFFF"/>
        <w:snapToGrid w:val="0"/>
        <w:spacing w:line="360" w:lineRule="auto"/>
        <w:ind w:firstLine="480"/>
        <w:jc w:val="left"/>
        <w:rPr>
          <w:rFonts w:ascii="仿宋_GB2312" w:eastAsia="仿宋_GB2312" w:hAnsi="宋体" w:cs="宋体"/>
          <w:kern w:val="0"/>
          <w:sz w:val="30"/>
          <w:szCs w:val="30"/>
        </w:rPr>
      </w:pPr>
      <w:r>
        <w:rPr>
          <w:rFonts w:ascii="仿宋_GB2312" w:eastAsia="仿宋_GB2312" w:hAnsi="宋体" w:cs="宋体"/>
          <w:kern w:val="0"/>
          <w:sz w:val="30"/>
          <w:szCs w:val="30"/>
        </w:rPr>
        <w:t>安全员</w:t>
      </w:r>
      <w:r>
        <w:rPr>
          <w:rFonts w:ascii="仿宋_GB2312" w:eastAsia="仿宋_GB2312" w:hAnsi="宋体" w:cs="宋体" w:hint="eastAsia"/>
          <w:kern w:val="0"/>
          <w:sz w:val="30"/>
          <w:szCs w:val="30"/>
        </w:rPr>
        <w:t>、</w:t>
      </w:r>
      <w:r w:rsidR="00275D12">
        <w:rPr>
          <w:rFonts w:ascii="仿宋_GB2312" w:eastAsia="仿宋_GB2312" w:hAnsi="宋体" w:cs="宋体" w:hint="eastAsia"/>
          <w:kern w:val="0"/>
          <w:sz w:val="30"/>
          <w:szCs w:val="30"/>
        </w:rPr>
        <w:t>专业技术员（年薪6-9万）--专业工程师（年薪7-10万）--项目总工程师（年薪12-17万)---项目经理(年薪16-28万）--专业公司副总（年薪25-35万）--专业公司总经理（年薪30-45万）--无限可能</w:t>
      </w:r>
    </w:p>
    <w:p w14:paraId="633F2F8E" w14:textId="77777777" w:rsidR="009A3A62" w:rsidRDefault="00275D12">
      <w:pPr>
        <w:widowControl/>
        <w:shd w:val="clear" w:color="auto" w:fill="FFFFFF"/>
        <w:snapToGrid w:val="0"/>
        <w:spacing w:line="360" w:lineRule="auto"/>
        <w:ind w:firstLine="480"/>
        <w:jc w:val="left"/>
        <w:rPr>
          <w:rFonts w:ascii="仿宋_GB2312" w:eastAsia="仿宋_GB2312" w:hAnsi="宋体" w:cs="宋体"/>
          <w:b/>
          <w:bCs/>
          <w:kern w:val="0"/>
          <w:sz w:val="30"/>
          <w:szCs w:val="30"/>
        </w:rPr>
      </w:pPr>
      <w:r>
        <w:rPr>
          <w:rFonts w:ascii="仿宋_GB2312" w:eastAsia="仿宋_GB2312" w:hAnsi="宋体" w:cs="宋体" w:hint="eastAsia"/>
          <w:b/>
          <w:bCs/>
          <w:kern w:val="0"/>
          <w:sz w:val="30"/>
          <w:szCs w:val="30"/>
        </w:rPr>
        <w:t>五、食宿安排</w:t>
      </w:r>
    </w:p>
    <w:p w14:paraId="27EB40B4" w14:textId="77777777" w:rsidR="009A3A62" w:rsidRDefault="00275D12">
      <w:pPr>
        <w:widowControl/>
        <w:shd w:val="clear" w:color="auto" w:fill="FFFFFF"/>
        <w:snapToGrid w:val="0"/>
        <w:spacing w:line="360" w:lineRule="auto"/>
        <w:ind w:firstLine="480"/>
        <w:jc w:val="left"/>
        <w:rPr>
          <w:rFonts w:ascii="仿宋_GB2312" w:eastAsia="仿宋_GB2312" w:hAnsi="宋体" w:cs="宋体"/>
          <w:kern w:val="0"/>
          <w:sz w:val="30"/>
          <w:szCs w:val="30"/>
        </w:rPr>
      </w:pPr>
      <w:r>
        <w:rPr>
          <w:rFonts w:ascii="仿宋_GB2312" w:eastAsia="仿宋_GB2312" w:hAnsi="宋体" w:cs="宋体" w:hint="eastAsia"/>
          <w:kern w:val="0"/>
          <w:sz w:val="30"/>
          <w:szCs w:val="30"/>
        </w:rPr>
        <w:t>包住宿，3人一间。吃饭有食堂，成本价格售卖，一日三餐15元左右就吃的很好。</w:t>
      </w:r>
    </w:p>
    <w:p w14:paraId="52284855" w14:textId="77777777" w:rsidR="009A3A62" w:rsidRDefault="00275D12">
      <w:pPr>
        <w:widowControl/>
        <w:shd w:val="clear" w:color="auto" w:fill="FFFFFF"/>
        <w:snapToGrid w:val="0"/>
        <w:spacing w:line="360" w:lineRule="auto"/>
        <w:ind w:firstLine="480"/>
        <w:jc w:val="left"/>
        <w:rPr>
          <w:rFonts w:ascii="Times New Roman" w:eastAsia="黑体" w:hAnsi="Times New Roman" w:cs="Times New Roman"/>
          <w:sz w:val="28"/>
          <w:szCs w:val="28"/>
        </w:rPr>
      </w:pPr>
      <w:r>
        <w:rPr>
          <w:rFonts w:ascii="Times New Roman" w:eastAsia="黑体" w:hAnsi="Times New Roman" w:cs="Times New Roman" w:hint="eastAsia"/>
          <w:sz w:val="28"/>
          <w:szCs w:val="28"/>
        </w:rPr>
        <w:t>四</w:t>
      </w:r>
      <w:r>
        <w:rPr>
          <w:rFonts w:ascii="Times New Roman" w:eastAsia="黑体" w:hAnsi="Times New Roman" w:cs="Times New Roman"/>
          <w:sz w:val="28"/>
          <w:szCs w:val="28"/>
        </w:rPr>
        <w:t>、福利待遇</w:t>
      </w:r>
    </w:p>
    <w:p w14:paraId="7EB4CBF7" w14:textId="77777777" w:rsidR="009A3A62" w:rsidRDefault="00275D12">
      <w:pPr>
        <w:spacing w:line="480" w:lineRule="auto"/>
        <w:ind w:firstLineChars="200" w:firstLine="560"/>
        <w:jc w:val="left"/>
        <w:rPr>
          <w:rFonts w:ascii="Times New Roman" w:eastAsia="宋体" w:hAnsi="Times New Roman" w:cs="Times New Roman"/>
          <w:sz w:val="28"/>
          <w:szCs w:val="28"/>
        </w:rPr>
      </w:pPr>
      <w:r>
        <w:rPr>
          <w:rFonts w:ascii="Times New Roman" w:eastAsia="宋体" w:hAnsi="Times New Roman" w:cs="Times New Roman"/>
          <w:sz w:val="28"/>
          <w:szCs w:val="28"/>
        </w:rPr>
        <w:t>1.</w:t>
      </w:r>
      <w:r>
        <w:rPr>
          <w:rFonts w:ascii="Times New Roman" w:eastAsia="宋体" w:hAnsi="Times New Roman" w:cs="Times New Roman" w:hint="eastAsia"/>
          <w:sz w:val="28"/>
          <w:szCs w:val="28"/>
        </w:rPr>
        <w:t>基本</w:t>
      </w:r>
      <w:r>
        <w:rPr>
          <w:rFonts w:ascii="Times New Roman" w:eastAsia="宋体" w:hAnsi="Times New Roman" w:cs="Times New Roman"/>
          <w:sz w:val="28"/>
          <w:szCs w:val="28"/>
        </w:rPr>
        <w:t>薪资标准：</w:t>
      </w:r>
      <w:r>
        <w:rPr>
          <w:rFonts w:ascii="仿宋_GB2312" w:eastAsia="仿宋_GB2312" w:hAnsi="宋体" w:cs="宋体" w:hint="eastAsia"/>
          <w:kern w:val="0"/>
          <w:sz w:val="30"/>
          <w:szCs w:val="30"/>
        </w:rPr>
        <w:t>应聘人员录用并签订劳动合同后有六个月的试用期，试用期待遇</w:t>
      </w:r>
      <w:r>
        <w:rPr>
          <w:rFonts w:ascii="仿宋_GB2312" w:eastAsia="仿宋_GB2312" w:hAnsi="宋体" w:cs="宋体" w:hint="eastAsia"/>
          <w:color w:val="FF0000"/>
          <w:kern w:val="0"/>
          <w:sz w:val="30"/>
          <w:szCs w:val="30"/>
        </w:rPr>
        <w:t>（每月</w:t>
      </w:r>
      <w:r>
        <w:rPr>
          <w:rFonts w:ascii="仿宋_GB2312" w:eastAsia="仿宋_GB2312" w:hAnsi="宋体" w:cs="宋体"/>
          <w:color w:val="FF0000"/>
          <w:kern w:val="0"/>
          <w:sz w:val="30"/>
          <w:szCs w:val="30"/>
        </w:rPr>
        <w:t>4</w:t>
      </w:r>
      <w:r>
        <w:rPr>
          <w:rFonts w:ascii="仿宋_GB2312" w:eastAsia="仿宋_GB2312" w:hAnsi="宋体" w:cs="宋体" w:hint="eastAsia"/>
          <w:color w:val="FF0000"/>
          <w:kern w:val="0"/>
          <w:sz w:val="30"/>
          <w:szCs w:val="30"/>
        </w:rPr>
        <w:t>000-4</w:t>
      </w:r>
      <w:r>
        <w:rPr>
          <w:rFonts w:ascii="仿宋_GB2312" w:eastAsia="仿宋_GB2312" w:hAnsi="宋体" w:cs="宋体"/>
          <w:color w:val="FF0000"/>
          <w:kern w:val="0"/>
          <w:sz w:val="30"/>
          <w:szCs w:val="30"/>
        </w:rPr>
        <w:t>5</w:t>
      </w:r>
      <w:r>
        <w:rPr>
          <w:rFonts w:ascii="仿宋_GB2312" w:eastAsia="仿宋_GB2312" w:hAnsi="宋体" w:cs="宋体" w:hint="eastAsia"/>
          <w:color w:val="FF0000"/>
          <w:kern w:val="0"/>
          <w:sz w:val="30"/>
          <w:szCs w:val="30"/>
        </w:rPr>
        <w:t>00元），</w:t>
      </w:r>
      <w:r>
        <w:rPr>
          <w:rFonts w:ascii="仿宋_GB2312" w:eastAsia="仿宋_GB2312" w:hAnsi="宋体" w:cs="宋体" w:hint="eastAsia"/>
          <w:kern w:val="0"/>
          <w:sz w:val="30"/>
          <w:szCs w:val="30"/>
        </w:rPr>
        <w:t>试用期考核合格后按照公司薪酬管理制度享受同岗位待遇</w:t>
      </w:r>
      <w:r>
        <w:rPr>
          <w:rFonts w:ascii="仿宋_GB2312" w:eastAsia="仿宋_GB2312" w:hAnsi="宋体" w:cs="宋体" w:hint="eastAsia"/>
          <w:color w:val="FF0000"/>
          <w:kern w:val="0"/>
          <w:sz w:val="30"/>
          <w:szCs w:val="30"/>
        </w:rPr>
        <w:t>（每月4</w:t>
      </w:r>
      <w:r>
        <w:rPr>
          <w:rFonts w:ascii="仿宋_GB2312" w:eastAsia="仿宋_GB2312" w:hAnsi="宋体" w:cs="宋体"/>
          <w:color w:val="FF0000"/>
          <w:kern w:val="0"/>
          <w:sz w:val="30"/>
          <w:szCs w:val="30"/>
        </w:rPr>
        <w:t>8</w:t>
      </w:r>
      <w:r>
        <w:rPr>
          <w:rFonts w:ascii="仿宋_GB2312" w:eastAsia="仿宋_GB2312" w:hAnsi="宋体" w:cs="宋体" w:hint="eastAsia"/>
          <w:color w:val="FF0000"/>
          <w:kern w:val="0"/>
          <w:sz w:val="30"/>
          <w:szCs w:val="30"/>
        </w:rPr>
        <w:t>00-</w:t>
      </w:r>
      <w:r>
        <w:rPr>
          <w:rFonts w:ascii="仿宋_GB2312" w:eastAsia="仿宋_GB2312" w:hAnsi="宋体" w:cs="宋体"/>
          <w:color w:val="FF0000"/>
          <w:kern w:val="0"/>
          <w:sz w:val="30"/>
          <w:szCs w:val="30"/>
        </w:rPr>
        <w:t>55</w:t>
      </w:r>
      <w:r>
        <w:rPr>
          <w:rFonts w:ascii="仿宋_GB2312" w:eastAsia="仿宋_GB2312" w:hAnsi="宋体" w:cs="宋体" w:hint="eastAsia"/>
          <w:color w:val="FF0000"/>
          <w:kern w:val="0"/>
          <w:sz w:val="30"/>
          <w:szCs w:val="30"/>
        </w:rPr>
        <w:t>00元）</w:t>
      </w:r>
      <w:r>
        <w:rPr>
          <w:rFonts w:ascii="Times New Roman" w:eastAsia="宋体" w:hAnsi="Times New Roman" w:cs="Times New Roman"/>
          <w:sz w:val="28"/>
          <w:szCs w:val="28"/>
        </w:rPr>
        <w:t>。</w:t>
      </w:r>
    </w:p>
    <w:p w14:paraId="4D9B65C7" w14:textId="77777777" w:rsidR="009A3A62" w:rsidRDefault="00275D12">
      <w:pPr>
        <w:spacing w:line="480" w:lineRule="auto"/>
        <w:ind w:firstLineChars="200" w:firstLine="560"/>
        <w:jc w:val="left"/>
        <w:rPr>
          <w:rFonts w:ascii="Times New Roman" w:eastAsia="宋体" w:hAnsi="Times New Roman" w:cs="Times New Roman"/>
          <w:sz w:val="28"/>
          <w:szCs w:val="28"/>
        </w:rPr>
      </w:pPr>
      <w:r>
        <w:rPr>
          <w:rFonts w:ascii="Times New Roman" w:eastAsia="宋体" w:hAnsi="Times New Roman" w:cs="Times New Roman"/>
          <w:sz w:val="28"/>
          <w:szCs w:val="28"/>
        </w:rPr>
        <w:t>2.</w:t>
      </w:r>
      <w:r>
        <w:rPr>
          <w:rFonts w:ascii="Times New Roman" w:eastAsia="宋体" w:hAnsi="Times New Roman" w:cs="Times New Roman"/>
          <w:sz w:val="28"/>
          <w:szCs w:val="28"/>
        </w:rPr>
        <w:t>福利待遇：</w:t>
      </w:r>
    </w:p>
    <w:p w14:paraId="0F125EA0" w14:textId="77777777" w:rsidR="009A3A62" w:rsidRDefault="00275D12">
      <w:pPr>
        <w:snapToGrid w:val="0"/>
        <w:spacing w:line="480" w:lineRule="exact"/>
        <w:ind w:firstLineChars="200" w:firstLine="600"/>
        <w:jc w:val="left"/>
        <w:rPr>
          <w:rFonts w:ascii="仿宋_GB2312" w:eastAsia="仿宋_GB2312" w:hAnsi="宋体" w:cs="宋体"/>
          <w:kern w:val="0"/>
          <w:sz w:val="30"/>
          <w:szCs w:val="30"/>
        </w:rPr>
      </w:pPr>
      <w:r>
        <w:rPr>
          <w:rFonts w:ascii="仿宋_GB2312" w:eastAsia="仿宋_GB2312" w:hAnsi="宋体" w:cs="宋体" w:hint="eastAsia"/>
          <w:kern w:val="0"/>
          <w:sz w:val="30"/>
          <w:szCs w:val="30"/>
        </w:rPr>
        <w:lastRenderedPageBreak/>
        <w:t>1、职工享受基本养老保险、医疗保险、工伤保险、失业保险、住房公积金、商业意外保险。</w:t>
      </w:r>
    </w:p>
    <w:p w14:paraId="01A86DE1" w14:textId="77777777" w:rsidR="009A3A62" w:rsidRDefault="00275D12">
      <w:pPr>
        <w:snapToGrid w:val="0"/>
        <w:spacing w:line="480" w:lineRule="exact"/>
        <w:ind w:firstLineChars="200" w:firstLine="6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2、其他补贴：</w:t>
      </w:r>
    </w:p>
    <w:p w14:paraId="20E13CF6" w14:textId="77777777" w:rsidR="009A3A62" w:rsidRDefault="00275D12">
      <w:pPr>
        <w:snapToGrid w:val="0"/>
        <w:spacing w:line="480" w:lineRule="exact"/>
        <w:ind w:firstLineChars="200" w:firstLine="6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2</w:t>
      </w:r>
      <w:r>
        <w:rPr>
          <w:rFonts w:ascii="仿宋_GB2312" w:eastAsia="仿宋_GB2312" w:hAnsi="宋体" w:cs="宋体"/>
          <w:kern w:val="0"/>
          <w:sz w:val="30"/>
          <w:szCs w:val="30"/>
        </w:rPr>
        <w:t>.1</w:t>
      </w:r>
      <w:r>
        <w:rPr>
          <w:rFonts w:ascii="仿宋_GB2312" w:eastAsia="仿宋_GB2312" w:hAnsi="宋体" w:cs="宋体" w:hint="eastAsia"/>
          <w:kern w:val="0"/>
          <w:sz w:val="30"/>
          <w:szCs w:val="30"/>
        </w:rPr>
        <w:t>交通补贴</w:t>
      </w:r>
      <w:r>
        <w:rPr>
          <w:rFonts w:ascii="仿宋_GB2312" w:eastAsia="仿宋_GB2312" w:hAnsi="宋体" w:cs="宋体" w:hint="eastAsia"/>
          <w:color w:val="FF0000"/>
          <w:kern w:val="0"/>
          <w:sz w:val="30"/>
          <w:szCs w:val="30"/>
        </w:rPr>
        <w:t>（按照距离合肥的路程计算，比如深圳距离合肥1200公里，每月享受600元月交通补贴）</w:t>
      </w:r>
      <w:r>
        <w:rPr>
          <w:rFonts w:ascii="仿宋_GB2312" w:eastAsia="仿宋_GB2312" w:hAnsi="宋体" w:cs="宋体" w:hint="eastAsia"/>
          <w:kern w:val="0"/>
          <w:sz w:val="30"/>
          <w:szCs w:val="30"/>
        </w:rPr>
        <w:t>;</w:t>
      </w:r>
    </w:p>
    <w:p w14:paraId="0B6EF819" w14:textId="29B92547" w:rsidR="009A3A62" w:rsidRDefault="00275D12">
      <w:pPr>
        <w:snapToGrid w:val="0"/>
        <w:spacing w:line="480" w:lineRule="exact"/>
        <w:ind w:firstLineChars="200" w:firstLine="600"/>
        <w:jc w:val="left"/>
        <w:rPr>
          <w:rFonts w:ascii="仿宋_GB2312" w:eastAsia="仿宋_GB2312" w:hAnsi="宋体" w:cs="宋体"/>
          <w:color w:val="FF0000"/>
          <w:kern w:val="0"/>
          <w:sz w:val="30"/>
          <w:szCs w:val="30"/>
        </w:rPr>
      </w:pPr>
      <w:r>
        <w:rPr>
          <w:rFonts w:ascii="仿宋_GB2312" w:eastAsia="仿宋_GB2312" w:hAnsi="宋体" w:cs="宋体" w:hint="eastAsia"/>
          <w:color w:val="000000" w:themeColor="text1"/>
          <w:kern w:val="0"/>
          <w:sz w:val="30"/>
          <w:szCs w:val="30"/>
        </w:rPr>
        <w:t>2</w:t>
      </w:r>
      <w:r>
        <w:rPr>
          <w:rFonts w:ascii="仿宋_GB2312" w:eastAsia="仿宋_GB2312" w:hAnsi="宋体" w:cs="宋体"/>
          <w:color w:val="000000" w:themeColor="text1"/>
          <w:kern w:val="0"/>
          <w:sz w:val="30"/>
          <w:szCs w:val="30"/>
        </w:rPr>
        <w:t>.2</w:t>
      </w:r>
      <w:r>
        <w:rPr>
          <w:rFonts w:ascii="仿宋_GB2312" w:eastAsia="仿宋_GB2312" w:hAnsi="宋体" w:cs="宋体" w:hint="eastAsia"/>
          <w:color w:val="000000" w:themeColor="text1"/>
          <w:kern w:val="0"/>
          <w:sz w:val="30"/>
          <w:szCs w:val="30"/>
        </w:rPr>
        <w:t>年终</w:t>
      </w:r>
      <w:r>
        <w:rPr>
          <w:rFonts w:ascii="仿宋_GB2312" w:eastAsia="仿宋_GB2312" w:hAnsi="宋体" w:cs="宋体"/>
          <w:color w:val="000000" w:themeColor="text1"/>
          <w:kern w:val="0"/>
          <w:sz w:val="30"/>
          <w:szCs w:val="30"/>
        </w:rPr>
        <w:t>奖</w:t>
      </w:r>
      <w:r>
        <w:rPr>
          <w:rFonts w:ascii="仿宋_GB2312" w:eastAsia="仿宋_GB2312" w:hAnsi="宋体" w:cs="宋体" w:hint="eastAsia"/>
          <w:color w:val="0000FF"/>
          <w:kern w:val="0"/>
          <w:sz w:val="30"/>
          <w:szCs w:val="30"/>
        </w:rPr>
        <w:t>（</w:t>
      </w:r>
      <w:r>
        <w:rPr>
          <w:rFonts w:ascii="仿宋_GB2312" w:eastAsia="仿宋_GB2312" w:hAnsi="宋体" w:cs="宋体" w:hint="eastAsia"/>
          <w:color w:val="FF0000"/>
          <w:kern w:val="0"/>
          <w:sz w:val="30"/>
          <w:szCs w:val="30"/>
        </w:rPr>
        <w:t>年终奖每年7</w:t>
      </w:r>
      <w:r w:rsidR="0053610A">
        <w:rPr>
          <w:rFonts w:ascii="仿宋_GB2312" w:eastAsia="仿宋_GB2312" w:hAnsi="宋体" w:cs="宋体"/>
          <w:color w:val="FF0000"/>
          <w:kern w:val="0"/>
          <w:sz w:val="30"/>
          <w:szCs w:val="30"/>
        </w:rPr>
        <w:t>5</w:t>
      </w:r>
      <w:r>
        <w:rPr>
          <w:rFonts w:ascii="仿宋_GB2312" w:eastAsia="仿宋_GB2312" w:hAnsi="宋体" w:cs="宋体" w:hint="eastAsia"/>
          <w:color w:val="FF0000"/>
          <w:kern w:val="0"/>
          <w:sz w:val="30"/>
          <w:szCs w:val="30"/>
        </w:rPr>
        <w:t>00元的基数，根据绩效考核结果上下浮动）；</w:t>
      </w:r>
    </w:p>
    <w:p w14:paraId="28372C22" w14:textId="77777777" w:rsidR="009A3A62" w:rsidRDefault="00275D12">
      <w:pPr>
        <w:snapToGrid w:val="0"/>
        <w:spacing w:line="480" w:lineRule="exact"/>
        <w:ind w:firstLineChars="200" w:firstLine="600"/>
        <w:jc w:val="left"/>
        <w:rPr>
          <w:rFonts w:ascii="仿宋_GB2312" w:eastAsia="仿宋_GB2312" w:hAnsi="宋体" w:cs="宋体"/>
          <w:color w:val="0000FF"/>
          <w:kern w:val="0"/>
          <w:sz w:val="30"/>
          <w:szCs w:val="30"/>
        </w:rPr>
      </w:pPr>
      <w:r>
        <w:rPr>
          <w:rFonts w:ascii="仿宋_GB2312" w:eastAsia="仿宋_GB2312" w:hAnsi="宋体" w:cs="宋体" w:hint="eastAsia"/>
          <w:color w:val="000000" w:themeColor="text1"/>
          <w:kern w:val="0"/>
          <w:sz w:val="30"/>
          <w:szCs w:val="30"/>
        </w:rPr>
        <w:t>2</w:t>
      </w:r>
      <w:r>
        <w:rPr>
          <w:rFonts w:ascii="仿宋_GB2312" w:eastAsia="仿宋_GB2312" w:hAnsi="宋体" w:cs="宋体"/>
          <w:color w:val="000000" w:themeColor="text1"/>
          <w:kern w:val="0"/>
          <w:sz w:val="30"/>
          <w:szCs w:val="30"/>
        </w:rPr>
        <w:t>.3</w:t>
      </w:r>
      <w:r>
        <w:rPr>
          <w:rFonts w:ascii="仿宋_GB2312" w:eastAsia="仿宋_GB2312" w:hAnsi="宋体" w:cs="宋体" w:hint="eastAsia"/>
          <w:color w:val="000000" w:themeColor="text1"/>
          <w:kern w:val="0"/>
          <w:sz w:val="30"/>
          <w:szCs w:val="30"/>
        </w:rPr>
        <w:t>过节费</w:t>
      </w:r>
      <w:r>
        <w:rPr>
          <w:rFonts w:ascii="仿宋_GB2312" w:eastAsia="仿宋_GB2312" w:hAnsi="宋体" w:cs="宋体" w:hint="eastAsia"/>
          <w:color w:val="FF0000"/>
          <w:kern w:val="0"/>
          <w:sz w:val="30"/>
          <w:szCs w:val="30"/>
        </w:rPr>
        <w:t>(每年大约1000元)；</w:t>
      </w:r>
    </w:p>
    <w:p w14:paraId="5216251E" w14:textId="77777777" w:rsidR="009A3A62" w:rsidRDefault="00275D12">
      <w:pPr>
        <w:snapToGrid w:val="0"/>
        <w:spacing w:line="480" w:lineRule="exact"/>
        <w:ind w:firstLineChars="200" w:firstLine="6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2</w:t>
      </w:r>
      <w:r>
        <w:rPr>
          <w:rFonts w:ascii="仿宋_GB2312" w:eastAsia="仿宋_GB2312" w:hAnsi="宋体" w:cs="宋体"/>
          <w:kern w:val="0"/>
          <w:sz w:val="30"/>
          <w:szCs w:val="30"/>
        </w:rPr>
        <w:t>.4</w:t>
      </w:r>
      <w:r>
        <w:rPr>
          <w:rFonts w:ascii="仿宋_GB2312" w:eastAsia="仿宋_GB2312" w:hAnsi="宋体" w:cs="宋体" w:hint="eastAsia"/>
          <w:kern w:val="0"/>
          <w:sz w:val="30"/>
          <w:szCs w:val="30"/>
        </w:rPr>
        <w:t>电话补贴</w:t>
      </w:r>
      <w:r>
        <w:rPr>
          <w:rFonts w:ascii="仿宋_GB2312" w:eastAsia="仿宋_GB2312" w:hAnsi="宋体" w:cs="宋体" w:hint="eastAsia"/>
          <w:color w:val="FF0000"/>
          <w:kern w:val="0"/>
          <w:sz w:val="30"/>
          <w:szCs w:val="30"/>
        </w:rPr>
        <w:t>（月补贴50-300，根据岗位确定标准）</w:t>
      </w:r>
      <w:r>
        <w:rPr>
          <w:rFonts w:ascii="仿宋_GB2312" w:eastAsia="仿宋_GB2312" w:hAnsi="宋体" w:cs="宋体" w:hint="eastAsia"/>
          <w:kern w:val="0"/>
          <w:sz w:val="30"/>
          <w:szCs w:val="30"/>
        </w:rPr>
        <w:t>；</w:t>
      </w:r>
    </w:p>
    <w:p w14:paraId="09A3B79C" w14:textId="77777777" w:rsidR="009A3A62" w:rsidRDefault="00275D12">
      <w:pPr>
        <w:snapToGrid w:val="0"/>
        <w:spacing w:line="480" w:lineRule="exact"/>
        <w:ind w:firstLineChars="200" w:firstLine="600"/>
        <w:jc w:val="left"/>
        <w:rPr>
          <w:rFonts w:ascii="仿宋_GB2312" w:eastAsia="仿宋_GB2312" w:hAnsi="宋体" w:cs="宋体"/>
          <w:color w:val="FF0000"/>
          <w:kern w:val="0"/>
          <w:sz w:val="30"/>
          <w:szCs w:val="30"/>
        </w:rPr>
      </w:pPr>
      <w:r>
        <w:rPr>
          <w:rFonts w:ascii="仿宋_GB2312" w:eastAsia="仿宋_GB2312" w:hAnsi="宋体" w:cs="宋体" w:hint="eastAsia"/>
          <w:kern w:val="0"/>
          <w:sz w:val="30"/>
          <w:szCs w:val="30"/>
        </w:rPr>
        <w:t>2</w:t>
      </w:r>
      <w:r>
        <w:rPr>
          <w:rFonts w:ascii="仿宋_GB2312" w:eastAsia="仿宋_GB2312" w:hAnsi="宋体" w:cs="宋体"/>
          <w:kern w:val="0"/>
          <w:sz w:val="30"/>
          <w:szCs w:val="30"/>
        </w:rPr>
        <w:t>.4</w:t>
      </w:r>
      <w:r>
        <w:rPr>
          <w:rFonts w:ascii="仿宋_GB2312" w:eastAsia="仿宋_GB2312" w:hAnsi="宋体" w:cs="宋体" w:hint="eastAsia"/>
          <w:kern w:val="0"/>
          <w:sz w:val="30"/>
          <w:szCs w:val="30"/>
        </w:rPr>
        <w:t>生活</w:t>
      </w:r>
      <w:r>
        <w:rPr>
          <w:rFonts w:ascii="仿宋_GB2312" w:eastAsia="仿宋_GB2312" w:hAnsi="宋体" w:cs="宋体"/>
          <w:kern w:val="0"/>
          <w:sz w:val="30"/>
          <w:szCs w:val="30"/>
        </w:rPr>
        <w:t>补贴</w:t>
      </w:r>
      <w:r>
        <w:rPr>
          <w:rFonts w:ascii="仿宋_GB2312" w:eastAsia="仿宋_GB2312" w:hAnsi="宋体" w:cs="宋体"/>
          <w:color w:val="FF0000"/>
          <w:kern w:val="0"/>
          <w:sz w:val="30"/>
          <w:szCs w:val="30"/>
        </w:rPr>
        <w:t>（每月</w:t>
      </w:r>
      <w:r>
        <w:rPr>
          <w:rFonts w:ascii="仿宋_GB2312" w:eastAsia="仿宋_GB2312" w:hAnsi="宋体" w:cs="宋体" w:hint="eastAsia"/>
          <w:color w:val="FF0000"/>
          <w:kern w:val="0"/>
          <w:sz w:val="30"/>
          <w:szCs w:val="30"/>
        </w:rPr>
        <w:t>400元）</w:t>
      </w:r>
    </w:p>
    <w:p w14:paraId="749F0EF9" w14:textId="77777777" w:rsidR="009A3A62" w:rsidRDefault="00275D12">
      <w:pPr>
        <w:snapToGrid w:val="0"/>
        <w:spacing w:line="480" w:lineRule="exact"/>
        <w:ind w:firstLineChars="200" w:firstLine="6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2.5</w:t>
      </w:r>
      <w:proofErr w:type="gramStart"/>
      <w:r>
        <w:rPr>
          <w:rFonts w:ascii="仿宋_GB2312" w:eastAsia="仿宋_GB2312" w:hAnsi="宋体" w:cs="宋体" w:hint="eastAsia"/>
          <w:kern w:val="0"/>
          <w:sz w:val="30"/>
          <w:szCs w:val="30"/>
        </w:rPr>
        <w:t>各</w:t>
      </w:r>
      <w:proofErr w:type="gramEnd"/>
      <w:r>
        <w:rPr>
          <w:rFonts w:ascii="仿宋_GB2312" w:eastAsia="仿宋_GB2312" w:hAnsi="宋体" w:cs="宋体" w:hint="eastAsia"/>
          <w:kern w:val="0"/>
          <w:sz w:val="30"/>
          <w:szCs w:val="30"/>
        </w:rPr>
        <w:t>类</w:t>
      </w:r>
      <w:r>
        <w:rPr>
          <w:rFonts w:ascii="仿宋_GB2312" w:eastAsia="仿宋_GB2312" w:hAnsi="宋体" w:cs="宋体"/>
          <w:kern w:val="0"/>
          <w:sz w:val="30"/>
          <w:szCs w:val="30"/>
        </w:rPr>
        <w:t>检修嘉奖</w:t>
      </w:r>
      <w:r>
        <w:rPr>
          <w:rFonts w:ascii="仿宋_GB2312" w:eastAsia="仿宋_GB2312" w:hAnsi="宋体" w:cs="宋体"/>
          <w:color w:val="FF0000"/>
          <w:kern w:val="0"/>
          <w:sz w:val="30"/>
          <w:szCs w:val="30"/>
        </w:rPr>
        <w:t>（每次</w:t>
      </w:r>
      <w:r>
        <w:rPr>
          <w:rFonts w:ascii="仿宋_GB2312" w:eastAsia="仿宋_GB2312" w:hAnsi="宋体" w:cs="宋体" w:hint="eastAsia"/>
          <w:color w:val="FF0000"/>
          <w:kern w:val="0"/>
          <w:sz w:val="30"/>
          <w:szCs w:val="30"/>
        </w:rPr>
        <w:t>参</w:t>
      </w:r>
      <w:r>
        <w:rPr>
          <w:rFonts w:ascii="仿宋_GB2312" w:eastAsia="仿宋_GB2312" w:hAnsi="宋体" w:cs="宋体"/>
          <w:color w:val="FF0000"/>
          <w:kern w:val="0"/>
          <w:sz w:val="30"/>
          <w:szCs w:val="30"/>
        </w:rPr>
        <w:t>加检修都会有，</w:t>
      </w:r>
      <w:r>
        <w:rPr>
          <w:rFonts w:ascii="仿宋_GB2312" w:eastAsia="仿宋_GB2312" w:hAnsi="宋体" w:cs="宋体" w:hint="eastAsia"/>
          <w:color w:val="FF0000"/>
          <w:kern w:val="0"/>
          <w:sz w:val="30"/>
          <w:szCs w:val="30"/>
        </w:rPr>
        <w:t>根据</w:t>
      </w:r>
      <w:r>
        <w:rPr>
          <w:rFonts w:ascii="仿宋_GB2312" w:eastAsia="仿宋_GB2312" w:hAnsi="宋体" w:cs="宋体"/>
          <w:color w:val="FF0000"/>
          <w:kern w:val="0"/>
          <w:sz w:val="30"/>
          <w:szCs w:val="30"/>
        </w:rPr>
        <w:t>参加时间及贡献程度，金额每次约</w:t>
      </w:r>
      <w:r>
        <w:rPr>
          <w:rFonts w:ascii="仿宋_GB2312" w:eastAsia="仿宋_GB2312" w:hAnsi="宋体" w:cs="宋体" w:hint="eastAsia"/>
          <w:color w:val="FF0000"/>
          <w:kern w:val="0"/>
          <w:sz w:val="30"/>
          <w:szCs w:val="30"/>
        </w:rPr>
        <w:t>300-3000元）</w:t>
      </w:r>
      <w:r>
        <w:rPr>
          <w:rFonts w:ascii="仿宋_GB2312" w:eastAsia="仿宋_GB2312" w:hAnsi="宋体" w:cs="宋体"/>
          <w:color w:val="FF0000"/>
          <w:kern w:val="0"/>
          <w:sz w:val="30"/>
          <w:szCs w:val="30"/>
        </w:rPr>
        <w:t>。</w:t>
      </w:r>
    </w:p>
    <w:p w14:paraId="38B03CB4" w14:textId="6A68B8A8" w:rsidR="009A3A62" w:rsidRDefault="00275D12">
      <w:pPr>
        <w:snapToGrid w:val="0"/>
        <w:spacing w:line="480" w:lineRule="exact"/>
        <w:ind w:firstLineChars="200" w:firstLine="6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3、</w:t>
      </w:r>
      <w:r>
        <w:rPr>
          <w:rFonts w:ascii="仿宋_GB2312" w:eastAsia="仿宋_GB2312" w:hAnsi="宋体" w:cs="宋体"/>
          <w:kern w:val="0"/>
          <w:sz w:val="30"/>
          <w:szCs w:val="30"/>
        </w:rPr>
        <w:t>实习期</w:t>
      </w:r>
      <w:r>
        <w:rPr>
          <w:rFonts w:ascii="仿宋_GB2312" w:eastAsia="仿宋_GB2312" w:hAnsi="宋体" w:cs="宋体" w:hint="eastAsia"/>
          <w:kern w:val="0"/>
          <w:sz w:val="30"/>
          <w:szCs w:val="30"/>
        </w:rPr>
        <w:t>发放</w:t>
      </w:r>
      <w:r>
        <w:rPr>
          <w:rFonts w:ascii="仿宋_GB2312" w:eastAsia="仿宋_GB2312" w:hAnsi="宋体" w:cs="宋体"/>
          <w:kern w:val="0"/>
          <w:sz w:val="30"/>
          <w:szCs w:val="30"/>
        </w:rPr>
        <w:t>生活费</w:t>
      </w:r>
      <w:r>
        <w:rPr>
          <w:rFonts w:ascii="仿宋_GB2312" w:eastAsia="仿宋_GB2312" w:hAnsi="宋体" w:cs="宋体" w:hint="eastAsia"/>
          <w:color w:val="FF0000"/>
          <w:kern w:val="0"/>
          <w:sz w:val="30"/>
          <w:szCs w:val="30"/>
        </w:rPr>
        <w:t>（月生活费2800-</w:t>
      </w:r>
      <w:r>
        <w:rPr>
          <w:rFonts w:ascii="仿宋_GB2312" w:eastAsia="仿宋_GB2312" w:hAnsi="宋体" w:cs="宋体"/>
          <w:color w:val="FF0000"/>
          <w:kern w:val="0"/>
          <w:sz w:val="30"/>
          <w:szCs w:val="30"/>
        </w:rPr>
        <w:t>3500</w:t>
      </w:r>
      <w:r>
        <w:rPr>
          <w:rFonts w:ascii="仿宋_GB2312" w:eastAsia="仿宋_GB2312" w:hAnsi="宋体" w:cs="宋体" w:hint="eastAsia"/>
          <w:color w:val="FF0000"/>
          <w:kern w:val="0"/>
          <w:sz w:val="30"/>
          <w:szCs w:val="30"/>
        </w:rPr>
        <w:t>元）</w:t>
      </w:r>
      <w:r>
        <w:rPr>
          <w:rFonts w:ascii="仿宋_GB2312" w:eastAsia="仿宋_GB2312" w:hAnsi="宋体" w:cs="宋体" w:hint="eastAsia"/>
          <w:kern w:val="0"/>
          <w:sz w:val="30"/>
          <w:szCs w:val="30"/>
        </w:rPr>
        <w:t>，</w:t>
      </w:r>
      <w:r>
        <w:rPr>
          <w:rFonts w:ascii="仿宋_GB2312" w:eastAsia="仿宋_GB2312" w:hAnsi="宋体" w:cs="宋体"/>
          <w:kern w:val="0"/>
          <w:sz w:val="30"/>
          <w:szCs w:val="30"/>
        </w:rPr>
        <w:t>包住宿</w:t>
      </w:r>
      <w:r>
        <w:rPr>
          <w:rFonts w:ascii="仿宋_GB2312" w:eastAsia="仿宋_GB2312" w:hAnsi="宋体" w:cs="宋体" w:hint="eastAsia"/>
          <w:kern w:val="0"/>
          <w:sz w:val="30"/>
          <w:szCs w:val="30"/>
        </w:rPr>
        <w:t>。</w:t>
      </w:r>
    </w:p>
    <w:p w14:paraId="5CB4C065" w14:textId="77777777" w:rsidR="009A3A62" w:rsidRDefault="00275D12">
      <w:pPr>
        <w:snapToGrid w:val="0"/>
        <w:spacing w:line="480" w:lineRule="exact"/>
        <w:ind w:firstLineChars="200" w:firstLine="6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4、奖励性外送培训。</w:t>
      </w:r>
    </w:p>
    <w:p w14:paraId="20C58025" w14:textId="77777777" w:rsidR="009A3A62" w:rsidRDefault="00275D12">
      <w:pPr>
        <w:spacing w:line="480" w:lineRule="auto"/>
        <w:rPr>
          <w:rFonts w:ascii="Times New Roman" w:eastAsia="黑体" w:hAnsi="Times New Roman" w:cs="Times New Roman"/>
          <w:sz w:val="28"/>
          <w:szCs w:val="28"/>
        </w:rPr>
      </w:pPr>
      <w:r>
        <w:rPr>
          <w:rFonts w:ascii="Times New Roman" w:eastAsia="黑体" w:hAnsi="Times New Roman" w:cs="Times New Roman"/>
          <w:sz w:val="28"/>
          <w:szCs w:val="28"/>
        </w:rPr>
        <w:t>四、联系方式</w:t>
      </w:r>
    </w:p>
    <w:p w14:paraId="73601738" w14:textId="77777777" w:rsidR="009A3A62" w:rsidRDefault="00275D12">
      <w:pPr>
        <w:spacing w:line="480" w:lineRule="auto"/>
        <w:ind w:firstLineChars="200" w:firstLine="560"/>
        <w:jc w:val="left"/>
        <w:rPr>
          <w:rFonts w:ascii="Times New Roman" w:eastAsia="宋体" w:hAnsi="Times New Roman" w:cs="Times New Roman"/>
          <w:sz w:val="28"/>
          <w:szCs w:val="28"/>
        </w:rPr>
      </w:pPr>
      <w:r>
        <w:rPr>
          <w:rFonts w:ascii="Times New Roman" w:eastAsia="宋体" w:hAnsi="Times New Roman" w:cs="Times New Roman"/>
          <w:sz w:val="28"/>
          <w:szCs w:val="28"/>
        </w:rPr>
        <w:t>联系人：</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张健、保秋梅</w:t>
      </w:r>
    </w:p>
    <w:p w14:paraId="31EB35D4" w14:textId="77777777" w:rsidR="009A3A62" w:rsidRDefault="00275D12">
      <w:pPr>
        <w:snapToGrid w:val="0"/>
        <w:spacing w:line="520" w:lineRule="exact"/>
        <w:ind w:firstLineChars="200" w:firstLine="560"/>
        <w:jc w:val="left"/>
        <w:rPr>
          <w:rFonts w:ascii="Times New Roman" w:eastAsia="宋体" w:hAnsi="Times New Roman" w:cs="Times New Roman"/>
          <w:sz w:val="28"/>
          <w:szCs w:val="28"/>
        </w:rPr>
      </w:pPr>
      <w:r>
        <w:rPr>
          <w:rFonts w:ascii="Times New Roman" w:eastAsia="宋体" w:hAnsi="Times New Roman" w:cs="Times New Roman"/>
          <w:sz w:val="28"/>
          <w:szCs w:val="28"/>
        </w:rPr>
        <w:t>联系方式</w:t>
      </w:r>
      <w:r>
        <w:rPr>
          <w:rFonts w:ascii="Times New Roman" w:eastAsia="宋体" w:hAnsi="Times New Roman" w:cs="Times New Roman" w:hint="eastAsia"/>
          <w:sz w:val="28"/>
          <w:szCs w:val="28"/>
        </w:rPr>
        <w:t>：</w:t>
      </w:r>
      <w:r>
        <w:rPr>
          <w:rFonts w:ascii="Times New Roman" w:eastAsia="宋体" w:hAnsi="Times New Roman" w:cs="Times New Roman"/>
          <w:sz w:val="28"/>
          <w:szCs w:val="28"/>
        </w:rPr>
        <w:t>手机号</w:t>
      </w:r>
      <w:r>
        <w:rPr>
          <w:rFonts w:ascii="仿宋_GB2312" w:eastAsia="仿宋_GB2312" w:hAnsi="宋体" w:cs="宋体"/>
          <w:kern w:val="0"/>
          <w:sz w:val="30"/>
          <w:szCs w:val="30"/>
        </w:rPr>
        <w:t>18</w:t>
      </w:r>
      <w:r>
        <w:rPr>
          <w:rFonts w:ascii="仿宋_GB2312" w:eastAsia="仿宋_GB2312" w:hAnsi="宋体" w:cs="宋体" w:hint="eastAsia"/>
          <w:kern w:val="0"/>
          <w:sz w:val="30"/>
          <w:szCs w:val="30"/>
        </w:rPr>
        <w:t>715132528、18255812627</w:t>
      </w:r>
      <w:r>
        <w:rPr>
          <w:rFonts w:ascii="Times New Roman" w:eastAsia="宋体" w:hAnsi="Times New Roman" w:cs="Times New Roman"/>
          <w:sz w:val="28"/>
          <w:szCs w:val="28"/>
        </w:rPr>
        <w:t>（</w:t>
      </w:r>
      <w:proofErr w:type="gramStart"/>
      <w:r>
        <w:rPr>
          <w:rFonts w:ascii="Times New Roman" w:eastAsia="宋体" w:hAnsi="Times New Roman" w:cs="Times New Roman"/>
          <w:sz w:val="28"/>
          <w:szCs w:val="28"/>
        </w:rPr>
        <w:t>微信同</w:t>
      </w:r>
      <w:proofErr w:type="gramEnd"/>
      <w:r>
        <w:rPr>
          <w:rFonts w:ascii="Times New Roman" w:eastAsia="宋体" w:hAnsi="Times New Roman" w:cs="Times New Roman"/>
          <w:sz w:val="28"/>
          <w:szCs w:val="28"/>
        </w:rPr>
        <w:t>号）</w:t>
      </w:r>
    </w:p>
    <w:p w14:paraId="4D88C232" w14:textId="77777777" w:rsidR="009A3A62" w:rsidRDefault="00275D12">
      <w:pPr>
        <w:snapToGrid w:val="0"/>
        <w:spacing w:line="520" w:lineRule="exact"/>
        <w:ind w:firstLineChars="700" w:firstLine="1960"/>
        <w:jc w:val="left"/>
        <w:rPr>
          <w:rFonts w:ascii="仿宋_GB2312" w:eastAsia="仿宋_GB2312" w:hAnsi="宋体" w:cs="宋体"/>
          <w:kern w:val="0"/>
          <w:sz w:val="30"/>
          <w:szCs w:val="30"/>
        </w:rPr>
      </w:pPr>
      <w:r>
        <w:rPr>
          <w:rFonts w:ascii="Times New Roman" w:eastAsia="宋体" w:hAnsi="Times New Roman" w:cs="Times New Roman"/>
          <w:sz w:val="28"/>
          <w:szCs w:val="28"/>
        </w:rPr>
        <w:t>电话</w:t>
      </w:r>
      <w:r>
        <w:rPr>
          <w:rFonts w:ascii="Times New Roman" w:eastAsia="宋体" w:hAnsi="Times New Roman" w:cs="Times New Roman"/>
          <w:sz w:val="28"/>
          <w:szCs w:val="28"/>
        </w:rPr>
        <w:t xml:space="preserve"> </w:t>
      </w:r>
      <w:r>
        <w:rPr>
          <w:rFonts w:ascii="仿宋_GB2312" w:eastAsia="仿宋_GB2312" w:hAnsi="宋体" w:cs="宋体" w:hint="eastAsia"/>
          <w:kern w:val="0"/>
          <w:sz w:val="30"/>
          <w:szCs w:val="30"/>
        </w:rPr>
        <w:t xml:space="preserve">0551-63878803  0551-63878805 </w:t>
      </w:r>
    </w:p>
    <w:p w14:paraId="050F6426" w14:textId="77777777" w:rsidR="009A3A62" w:rsidRDefault="00275D12">
      <w:pPr>
        <w:spacing w:line="480" w:lineRule="auto"/>
        <w:ind w:firstLineChars="200" w:firstLine="560"/>
        <w:jc w:val="left"/>
        <w:rPr>
          <w:rFonts w:ascii="Times New Roman" w:eastAsia="宋体" w:hAnsi="Times New Roman" w:cs="Times New Roman"/>
          <w:sz w:val="28"/>
          <w:szCs w:val="28"/>
        </w:rPr>
      </w:pPr>
      <w:proofErr w:type="gramStart"/>
      <w:r>
        <w:rPr>
          <w:rFonts w:ascii="Times New Roman" w:eastAsia="宋体" w:hAnsi="Times New Roman" w:cs="Times New Roman"/>
          <w:sz w:val="28"/>
          <w:szCs w:val="28"/>
        </w:rPr>
        <w:t>邮</w:t>
      </w:r>
      <w:proofErr w:type="gramEnd"/>
      <w:r>
        <w:rPr>
          <w:rFonts w:ascii="Times New Roman" w:eastAsia="宋体" w:hAnsi="Times New Roman" w:cs="Times New Roman"/>
          <w:sz w:val="28"/>
          <w:szCs w:val="28"/>
        </w:rPr>
        <w:t xml:space="preserve">  </w:t>
      </w:r>
      <w:r>
        <w:rPr>
          <w:rFonts w:ascii="Times New Roman" w:eastAsia="宋体" w:hAnsi="Times New Roman" w:cs="Times New Roman"/>
          <w:sz w:val="28"/>
          <w:szCs w:val="28"/>
        </w:rPr>
        <w:t>箱</w:t>
      </w:r>
      <w:r>
        <w:rPr>
          <w:rFonts w:ascii="Times New Roman" w:eastAsia="宋体" w:hAnsi="Times New Roman" w:cs="Times New Roman"/>
          <w:sz w:val="28"/>
          <w:szCs w:val="28"/>
        </w:rPr>
        <w:t xml:space="preserve">: </w:t>
      </w:r>
      <w:r>
        <w:rPr>
          <w:rFonts w:ascii="Times New Roman" w:eastAsia="宋体" w:hAnsi="Times New Roman" w:cs="Times New Roman" w:hint="eastAsia"/>
          <w:sz w:val="28"/>
          <w:szCs w:val="28"/>
        </w:rPr>
        <w:t xml:space="preserve">  </w:t>
      </w:r>
      <w:r>
        <w:rPr>
          <w:rFonts w:ascii="仿宋_GB2312" w:eastAsia="仿宋_GB2312" w:hint="eastAsia"/>
          <w:sz w:val="30"/>
          <w:szCs w:val="30"/>
        </w:rPr>
        <w:t>568598014@qq.com</w:t>
      </w:r>
    </w:p>
    <w:p w14:paraId="0D800071" w14:textId="77777777" w:rsidR="009A3A62" w:rsidRDefault="00275D12">
      <w:pPr>
        <w:snapToGrid w:val="0"/>
        <w:spacing w:line="520" w:lineRule="exact"/>
        <w:ind w:firstLineChars="200" w:firstLine="560"/>
        <w:jc w:val="left"/>
        <w:rPr>
          <w:rFonts w:ascii="Times New Roman" w:eastAsia="宋体" w:hAnsi="Times New Roman" w:cs="Times New Roman"/>
          <w:sz w:val="28"/>
          <w:szCs w:val="28"/>
        </w:rPr>
      </w:pPr>
      <w:r>
        <w:rPr>
          <w:rFonts w:ascii="Times New Roman" w:eastAsia="宋体" w:hAnsi="Times New Roman" w:cs="Times New Roman"/>
          <w:sz w:val="28"/>
          <w:szCs w:val="28"/>
        </w:rPr>
        <w:t>单位地址：</w:t>
      </w:r>
      <w:r>
        <w:rPr>
          <w:rFonts w:ascii="仿宋_GB2312" w:eastAsia="仿宋_GB2312" w:hAnsi="宋体" w:cs="宋体" w:hint="eastAsia"/>
          <w:kern w:val="0"/>
          <w:sz w:val="30"/>
          <w:szCs w:val="30"/>
        </w:rPr>
        <w:t>安徽省合肥市经开区繁华大道12600号安徽电建二公司检修公司</w:t>
      </w:r>
    </w:p>
    <w:p w14:paraId="43CD612A" w14:textId="77777777" w:rsidR="009A3A62" w:rsidRDefault="00275D12">
      <w:pPr>
        <w:spacing w:line="480" w:lineRule="auto"/>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公交线路：</w:t>
      </w:r>
      <w:r>
        <w:rPr>
          <w:rFonts w:ascii="Times New Roman" w:eastAsia="宋体" w:hAnsi="Times New Roman" w:cs="Times New Roman" w:hint="eastAsia"/>
          <w:sz w:val="28"/>
          <w:szCs w:val="28"/>
        </w:rPr>
        <w:t>合肥站下车：</w:t>
      </w:r>
      <w:r>
        <w:rPr>
          <w:rFonts w:ascii="Times New Roman" w:eastAsia="宋体" w:hAnsi="Times New Roman" w:cs="Times New Roman"/>
          <w:sz w:val="28"/>
          <w:szCs w:val="28"/>
        </w:rPr>
        <w:t>乘坐</w:t>
      </w:r>
      <w:r>
        <w:rPr>
          <w:rFonts w:ascii="Times New Roman" w:eastAsia="宋体" w:hAnsi="Times New Roman" w:cs="Times New Roman" w:hint="eastAsia"/>
          <w:sz w:val="28"/>
          <w:szCs w:val="28"/>
        </w:rPr>
        <w:t>149</w:t>
      </w:r>
      <w:r>
        <w:rPr>
          <w:rFonts w:ascii="Times New Roman" w:eastAsia="宋体" w:hAnsi="Times New Roman" w:cs="Times New Roman"/>
          <w:sz w:val="28"/>
          <w:szCs w:val="28"/>
        </w:rPr>
        <w:t>路</w:t>
      </w:r>
      <w:r>
        <w:rPr>
          <w:rFonts w:ascii="Times New Roman" w:eastAsia="宋体" w:hAnsi="Times New Roman" w:cs="Times New Roman" w:hint="eastAsia"/>
          <w:sz w:val="28"/>
          <w:szCs w:val="28"/>
        </w:rPr>
        <w:t>公交</w:t>
      </w:r>
      <w:r>
        <w:rPr>
          <w:rFonts w:ascii="Times New Roman" w:eastAsia="宋体" w:hAnsi="Times New Roman" w:cs="Times New Roman"/>
          <w:sz w:val="28"/>
          <w:szCs w:val="28"/>
        </w:rPr>
        <w:t>至</w:t>
      </w:r>
      <w:r>
        <w:rPr>
          <w:rFonts w:ascii="Times New Roman" w:eastAsia="宋体" w:hAnsi="Times New Roman" w:cs="Times New Roman" w:hint="eastAsia"/>
          <w:sz w:val="28"/>
          <w:szCs w:val="28"/>
        </w:rPr>
        <w:t>省电力设计院站下车即可</w:t>
      </w:r>
    </w:p>
    <w:p w14:paraId="3EB3969E" w14:textId="77777777" w:rsidR="009A3A62" w:rsidRDefault="00275D12">
      <w:pPr>
        <w:spacing w:line="480" w:lineRule="auto"/>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合肥南站下车：</w:t>
      </w:r>
      <w:r>
        <w:rPr>
          <w:rFonts w:ascii="Times New Roman" w:eastAsia="宋体" w:hAnsi="Times New Roman" w:cs="Times New Roman"/>
          <w:sz w:val="28"/>
          <w:szCs w:val="28"/>
        </w:rPr>
        <w:t>乘坐</w:t>
      </w:r>
      <w:r>
        <w:rPr>
          <w:rFonts w:ascii="Times New Roman" w:eastAsia="宋体" w:hAnsi="Times New Roman" w:cs="Times New Roman" w:hint="eastAsia"/>
          <w:sz w:val="28"/>
          <w:szCs w:val="28"/>
        </w:rPr>
        <w:t>57</w:t>
      </w:r>
      <w:r>
        <w:rPr>
          <w:rFonts w:ascii="Times New Roman" w:eastAsia="宋体" w:hAnsi="Times New Roman" w:cs="Times New Roman"/>
          <w:sz w:val="28"/>
          <w:szCs w:val="28"/>
        </w:rPr>
        <w:t>路</w:t>
      </w:r>
      <w:r>
        <w:rPr>
          <w:rFonts w:ascii="Times New Roman" w:eastAsia="宋体" w:hAnsi="Times New Roman" w:cs="Times New Roman" w:hint="eastAsia"/>
          <w:sz w:val="28"/>
          <w:szCs w:val="28"/>
        </w:rPr>
        <w:t>公交</w:t>
      </w:r>
      <w:proofErr w:type="gramStart"/>
      <w:r>
        <w:rPr>
          <w:rFonts w:ascii="Times New Roman" w:eastAsia="宋体" w:hAnsi="Times New Roman" w:cs="Times New Roman"/>
          <w:sz w:val="28"/>
          <w:szCs w:val="28"/>
        </w:rPr>
        <w:t>至</w:t>
      </w:r>
      <w:r>
        <w:rPr>
          <w:rFonts w:ascii="Times New Roman" w:eastAsia="宋体" w:hAnsi="Times New Roman" w:cs="Times New Roman" w:hint="eastAsia"/>
          <w:sz w:val="28"/>
          <w:szCs w:val="28"/>
        </w:rPr>
        <w:t>繁九路口</w:t>
      </w:r>
      <w:proofErr w:type="gramEnd"/>
      <w:r>
        <w:rPr>
          <w:rFonts w:ascii="Times New Roman" w:eastAsia="宋体" w:hAnsi="Times New Roman" w:cs="Times New Roman" w:hint="eastAsia"/>
          <w:sz w:val="28"/>
          <w:szCs w:val="28"/>
        </w:rPr>
        <w:t>南站下车，步行</w:t>
      </w:r>
      <w:r>
        <w:rPr>
          <w:rFonts w:ascii="Times New Roman" w:eastAsia="宋体" w:hAnsi="Times New Roman" w:cs="Times New Roman" w:hint="eastAsia"/>
          <w:sz w:val="28"/>
          <w:szCs w:val="28"/>
        </w:rPr>
        <w:t>537</w:t>
      </w:r>
      <w:r>
        <w:rPr>
          <w:rFonts w:ascii="Times New Roman" w:eastAsia="宋体" w:hAnsi="Times New Roman" w:cs="Times New Roman" w:hint="eastAsia"/>
          <w:sz w:val="28"/>
          <w:szCs w:val="28"/>
        </w:rPr>
        <w:t>米即可。</w:t>
      </w:r>
    </w:p>
    <w:p w14:paraId="5C3AFA1B" w14:textId="77777777" w:rsidR="009A3A62" w:rsidRDefault="00275D12">
      <w:pPr>
        <w:spacing w:line="480" w:lineRule="auto"/>
        <w:rPr>
          <w:rFonts w:ascii="Times New Roman" w:eastAsia="宋体" w:hAnsi="Times New Roman" w:cs="Times New Roman"/>
          <w:b/>
          <w:sz w:val="28"/>
          <w:szCs w:val="28"/>
        </w:rPr>
      </w:pPr>
      <w:r>
        <w:rPr>
          <w:rFonts w:ascii="Times New Roman" w:eastAsia="宋体" w:hAnsi="Times New Roman" w:cs="Times New Roman" w:hint="eastAsia"/>
          <w:b/>
          <w:sz w:val="28"/>
          <w:szCs w:val="28"/>
        </w:rPr>
        <w:t>五、其它</w:t>
      </w:r>
    </w:p>
    <w:p w14:paraId="7D766EE6" w14:textId="77777777" w:rsidR="009A3A62" w:rsidRDefault="00275D12">
      <w:pPr>
        <w:snapToGrid w:val="0"/>
        <w:spacing w:line="520" w:lineRule="exact"/>
        <w:ind w:firstLineChars="196" w:firstLine="590"/>
        <w:jc w:val="left"/>
        <w:rPr>
          <w:rFonts w:ascii="仿宋_GB2312" w:eastAsia="仿宋_GB2312" w:hAnsi="宋体" w:cs="宋体"/>
          <w:b/>
          <w:kern w:val="0"/>
          <w:sz w:val="30"/>
          <w:szCs w:val="30"/>
        </w:rPr>
      </w:pPr>
      <w:r>
        <w:rPr>
          <w:rFonts w:ascii="仿宋_GB2312" w:eastAsia="仿宋_GB2312" w:hAnsi="宋体" w:cs="宋体" w:hint="eastAsia"/>
          <w:b/>
          <w:kern w:val="0"/>
          <w:sz w:val="30"/>
          <w:szCs w:val="30"/>
        </w:rPr>
        <w:t>工作或实习地点</w:t>
      </w:r>
    </w:p>
    <w:tbl>
      <w:tblPr>
        <w:tblStyle w:val="a6"/>
        <w:tblW w:w="9322" w:type="dxa"/>
        <w:tblLook w:val="04A0" w:firstRow="1" w:lastRow="0" w:firstColumn="1" w:lastColumn="0" w:noHBand="0" w:noVBand="1"/>
      </w:tblPr>
      <w:tblGrid>
        <w:gridCol w:w="1242"/>
        <w:gridCol w:w="2127"/>
        <w:gridCol w:w="2126"/>
        <w:gridCol w:w="3827"/>
      </w:tblGrid>
      <w:tr w:rsidR="009A3A62" w14:paraId="149744B4" w14:textId="77777777">
        <w:tc>
          <w:tcPr>
            <w:tcW w:w="1242" w:type="dxa"/>
          </w:tcPr>
          <w:p w14:paraId="210452BF" w14:textId="77777777" w:rsidR="009A3A62" w:rsidRDefault="00275D12">
            <w:pPr>
              <w:widowControl/>
              <w:snapToGrid w:val="0"/>
              <w:jc w:val="center"/>
              <w:rPr>
                <w:rFonts w:ascii="仿宋_GB2312" w:eastAsia="仿宋_GB2312" w:hAnsi="宋体" w:cs="宋体"/>
                <w:b/>
                <w:kern w:val="0"/>
                <w:sz w:val="28"/>
                <w:szCs w:val="28"/>
              </w:rPr>
            </w:pPr>
            <w:r>
              <w:rPr>
                <w:rFonts w:ascii="仿宋_GB2312" w:eastAsia="仿宋_GB2312" w:hAnsi="宋体" w:cs="宋体" w:hint="eastAsia"/>
                <w:b/>
                <w:kern w:val="0"/>
                <w:sz w:val="28"/>
                <w:szCs w:val="28"/>
              </w:rPr>
              <w:lastRenderedPageBreak/>
              <w:t>序号</w:t>
            </w:r>
          </w:p>
        </w:tc>
        <w:tc>
          <w:tcPr>
            <w:tcW w:w="2127" w:type="dxa"/>
          </w:tcPr>
          <w:p w14:paraId="2F0B6746" w14:textId="77777777" w:rsidR="009A3A62" w:rsidRDefault="00275D12">
            <w:pPr>
              <w:widowControl/>
              <w:snapToGrid w:val="0"/>
              <w:jc w:val="center"/>
              <w:rPr>
                <w:rFonts w:ascii="仿宋_GB2312" w:eastAsia="仿宋_GB2312" w:hAnsi="宋体" w:cs="宋体"/>
                <w:b/>
                <w:kern w:val="0"/>
                <w:sz w:val="28"/>
                <w:szCs w:val="28"/>
              </w:rPr>
            </w:pPr>
            <w:r>
              <w:rPr>
                <w:rFonts w:ascii="仿宋_GB2312" w:eastAsia="仿宋_GB2312" w:hAnsi="宋体" w:cs="宋体" w:hint="eastAsia"/>
                <w:b/>
                <w:kern w:val="0"/>
                <w:sz w:val="28"/>
                <w:szCs w:val="28"/>
              </w:rPr>
              <w:t>工作地地区</w:t>
            </w:r>
          </w:p>
        </w:tc>
        <w:tc>
          <w:tcPr>
            <w:tcW w:w="2126" w:type="dxa"/>
          </w:tcPr>
          <w:p w14:paraId="2DEFDE9A" w14:textId="77777777" w:rsidR="009A3A62" w:rsidRDefault="00275D12">
            <w:pPr>
              <w:widowControl/>
              <w:snapToGrid w:val="0"/>
              <w:jc w:val="center"/>
              <w:rPr>
                <w:rFonts w:ascii="仿宋_GB2312" w:eastAsia="仿宋_GB2312" w:hAnsi="宋体" w:cs="宋体"/>
                <w:b/>
                <w:kern w:val="0"/>
                <w:sz w:val="28"/>
                <w:szCs w:val="28"/>
              </w:rPr>
            </w:pPr>
            <w:r>
              <w:rPr>
                <w:rFonts w:ascii="仿宋_GB2312" w:eastAsia="仿宋_GB2312" w:hAnsi="宋体" w:cs="宋体" w:hint="eastAsia"/>
                <w:b/>
                <w:kern w:val="0"/>
                <w:sz w:val="28"/>
                <w:szCs w:val="28"/>
              </w:rPr>
              <w:t>项目所在地</w:t>
            </w:r>
          </w:p>
        </w:tc>
        <w:tc>
          <w:tcPr>
            <w:tcW w:w="3827" w:type="dxa"/>
          </w:tcPr>
          <w:p w14:paraId="3922A4D3" w14:textId="77777777" w:rsidR="009A3A62" w:rsidRDefault="00275D12">
            <w:pPr>
              <w:widowControl/>
              <w:snapToGrid w:val="0"/>
              <w:jc w:val="center"/>
              <w:rPr>
                <w:rFonts w:ascii="仿宋_GB2312" w:eastAsia="仿宋_GB2312" w:hAnsi="宋体" w:cs="宋体"/>
                <w:b/>
                <w:kern w:val="0"/>
                <w:sz w:val="28"/>
                <w:szCs w:val="28"/>
              </w:rPr>
            </w:pPr>
            <w:r>
              <w:rPr>
                <w:rFonts w:ascii="仿宋_GB2312" w:eastAsia="仿宋_GB2312" w:hAnsi="宋体" w:cs="宋体" w:hint="eastAsia"/>
                <w:b/>
                <w:kern w:val="0"/>
                <w:sz w:val="28"/>
                <w:szCs w:val="28"/>
              </w:rPr>
              <w:t>所需专业</w:t>
            </w:r>
          </w:p>
        </w:tc>
      </w:tr>
      <w:tr w:rsidR="009A3A62" w14:paraId="203B0A95" w14:textId="77777777">
        <w:tc>
          <w:tcPr>
            <w:tcW w:w="1242" w:type="dxa"/>
            <w:vAlign w:val="center"/>
          </w:tcPr>
          <w:p w14:paraId="74FF5E09"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w:t>
            </w:r>
          </w:p>
        </w:tc>
        <w:tc>
          <w:tcPr>
            <w:tcW w:w="2127" w:type="dxa"/>
            <w:vMerge w:val="restart"/>
            <w:vAlign w:val="center"/>
          </w:tcPr>
          <w:p w14:paraId="17ADA191"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福建区域</w:t>
            </w:r>
          </w:p>
        </w:tc>
        <w:tc>
          <w:tcPr>
            <w:tcW w:w="2126" w:type="dxa"/>
            <w:vAlign w:val="center"/>
          </w:tcPr>
          <w:p w14:paraId="20D434E9"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福建可门电厂</w:t>
            </w:r>
          </w:p>
        </w:tc>
        <w:tc>
          <w:tcPr>
            <w:tcW w:w="3827" w:type="dxa"/>
            <w:vAlign w:val="center"/>
          </w:tcPr>
          <w:p w14:paraId="46D8D683"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9A3A62" w14:paraId="265F369D" w14:textId="77777777">
        <w:tc>
          <w:tcPr>
            <w:tcW w:w="1242" w:type="dxa"/>
            <w:vAlign w:val="center"/>
          </w:tcPr>
          <w:p w14:paraId="3750F2C0"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2</w:t>
            </w:r>
          </w:p>
        </w:tc>
        <w:tc>
          <w:tcPr>
            <w:tcW w:w="2127" w:type="dxa"/>
            <w:vMerge/>
            <w:vAlign w:val="center"/>
          </w:tcPr>
          <w:p w14:paraId="19A9B26D" w14:textId="77777777" w:rsidR="009A3A62" w:rsidRDefault="009A3A62">
            <w:pPr>
              <w:widowControl/>
              <w:jc w:val="center"/>
              <w:rPr>
                <w:rFonts w:ascii="仿宋_GB2312" w:eastAsia="仿宋_GB2312" w:hAnsi="宋体" w:cs="宋体"/>
                <w:kern w:val="0"/>
                <w:sz w:val="28"/>
                <w:szCs w:val="28"/>
              </w:rPr>
            </w:pPr>
          </w:p>
        </w:tc>
        <w:tc>
          <w:tcPr>
            <w:tcW w:w="2126" w:type="dxa"/>
            <w:vAlign w:val="center"/>
          </w:tcPr>
          <w:p w14:paraId="250CC4A3"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福建鸿山电厂</w:t>
            </w:r>
          </w:p>
        </w:tc>
        <w:tc>
          <w:tcPr>
            <w:tcW w:w="3827" w:type="dxa"/>
            <w:vAlign w:val="center"/>
          </w:tcPr>
          <w:p w14:paraId="690940BE"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9A3A62" w14:paraId="301B0F6D" w14:textId="77777777">
        <w:tc>
          <w:tcPr>
            <w:tcW w:w="1242" w:type="dxa"/>
            <w:vAlign w:val="center"/>
          </w:tcPr>
          <w:p w14:paraId="13428E2B"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3</w:t>
            </w:r>
          </w:p>
        </w:tc>
        <w:tc>
          <w:tcPr>
            <w:tcW w:w="2127" w:type="dxa"/>
            <w:vMerge/>
            <w:vAlign w:val="center"/>
          </w:tcPr>
          <w:p w14:paraId="479714AE" w14:textId="77777777" w:rsidR="009A3A62" w:rsidRDefault="009A3A62">
            <w:pPr>
              <w:widowControl/>
              <w:snapToGrid w:val="0"/>
              <w:jc w:val="center"/>
              <w:rPr>
                <w:rFonts w:ascii="仿宋_GB2312" w:eastAsia="仿宋_GB2312" w:hAnsi="宋体" w:cs="宋体"/>
                <w:kern w:val="0"/>
                <w:sz w:val="28"/>
                <w:szCs w:val="28"/>
              </w:rPr>
            </w:pPr>
          </w:p>
        </w:tc>
        <w:tc>
          <w:tcPr>
            <w:tcW w:w="2126" w:type="dxa"/>
            <w:vAlign w:val="center"/>
          </w:tcPr>
          <w:p w14:paraId="5AD49FFC"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福建江阴电厂</w:t>
            </w:r>
          </w:p>
        </w:tc>
        <w:tc>
          <w:tcPr>
            <w:tcW w:w="3827" w:type="dxa"/>
            <w:vAlign w:val="center"/>
          </w:tcPr>
          <w:p w14:paraId="3FC121FA" w14:textId="77777777" w:rsidR="009A3A62" w:rsidRDefault="00275D12">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9A3A62" w14:paraId="43E237BC" w14:textId="77777777">
        <w:tc>
          <w:tcPr>
            <w:tcW w:w="1242" w:type="dxa"/>
            <w:vAlign w:val="center"/>
          </w:tcPr>
          <w:p w14:paraId="42AF5364"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4</w:t>
            </w:r>
          </w:p>
        </w:tc>
        <w:tc>
          <w:tcPr>
            <w:tcW w:w="2127" w:type="dxa"/>
            <w:vMerge w:val="restart"/>
            <w:vAlign w:val="center"/>
          </w:tcPr>
          <w:p w14:paraId="4D4CCFA3"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安徽区域</w:t>
            </w:r>
          </w:p>
        </w:tc>
        <w:tc>
          <w:tcPr>
            <w:tcW w:w="2126" w:type="dxa"/>
            <w:vAlign w:val="center"/>
          </w:tcPr>
          <w:p w14:paraId="17D101D1"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蚌埠电厂</w:t>
            </w:r>
          </w:p>
        </w:tc>
        <w:tc>
          <w:tcPr>
            <w:tcW w:w="3827" w:type="dxa"/>
            <w:vAlign w:val="center"/>
          </w:tcPr>
          <w:p w14:paraId="2AC13CD0" w14:textId="77777777" w:rsidR="009A3A62" w:rsidRDefault="00275D12">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9A3A62" w14:paraId="3B74F9BF" w14:textId="77777777">
        <w:tc>
          <w:tcPr>
            <w:tcW w:w="1242" w:type="dxa"/>
            <w:vAlign w:val="center"/>
          </w:tcPr>
          <w:p w14:paraId="518B315B"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5</w:t>
            </w:r>
          </w:p>
        </w:tc>
        <w:tc>
          <w:tcPr>
            <w:tcW w:w="2127" w:type="dxa"/>
            <w:vMerge/>
            <w:vAlign w:val="center"/>
          </w:tcPr>
          <w:p w14:paraId="6AF15B9D" w14:textId="77777777" w:rsidR="009A3A62" w:rsidRDefault="009A3A62">
            <w:pPr>
              <w:widowControl/>
              <w:snapToGrid w:val="0"/>
              <w:jc w:val="center"/>
              <w:rPr>
                <w:rFonts w:ascii="仿宋_GB2312" w:eastAsia="仿宋_GB2312" w:hAnsi="宋体" w:cs="宋体"/>
                <w:kern w:val="0"/>
                <w:sz w:val="28"/>
                <w:szCs w:val="28"/>
              </w:rPr>
            </w:pPr>
          </w:p>
        </w:tc>
        <w:tc>
          <w:tcPr>
            <w:tcW w:w="2126" w:type="dxa"/>
            <w:vAlign w:val="center"/>
          </w:tcPr>
          <w:p w14:paraId="41AEDA02" w14:textId="77777777" w:rsidR="009A3A62" w:rsidRDefault="00275D12">
            <w:pPr>
              <w:widowControl/>
              <w:snapToGrid w:val="0"/>
              <w:jc w:val="center"/>
              <w:rPr>
                <w:rFonts w:ascii="仿宋_GB2312" w:eastAsia="仿宋_GB2312" w:hAnsi="宋体" w:cs="宋体"/>
                <w:kern w:val="0"/>
                <w:sz w:val="28"/>
                <w:szCs w:val="28"/>
              </w:rPr>
            </w:pPr>
            <w:proofErr w:type="gramStart"/>
            <w:r>
              <w:rPr>
                <w:rFonts w:ascii="仿宋_GB2312" w:eastAsia="仿宋_GB2312" w:hAnsi="宋体" w:cs="宋体" w:hint="eastAsia"/>
                <w:kern w:val="0"/>
                <w:sz w:val="28"/>
                <w:szCs w:val="28"/>
              </w:rPr>
              <w:t>阜</w:t>
            </w:r>
            <w:proofErr w:type="gramEnd"/>
            <w:r>
              <w:rPr>
                <w:rFonts w:ascii="仿宋_GB2312" w:eastAsia="仿宋_GB2312" w:hAnsi="宋体" w:cs="宋体" w:hint="eastAsia"/>
                <w:kern w:val="0"/>
                <w:sz w:val="28"/>
                <w:szCs w:val="28"/>
              </w:rPr>
              <w:t>阳电厂</w:t>
            </w:r>
          </w:p>
        </w:tc>
        <w:tc>
          <w:tcPr>
            <w:tcW w:w="3827" w:type="dxa"/>
            <w:vAlign w:val="center"/>
          </w:tcPr>
          <w:p w14:paraId="3A6DE86F" w14:textId="77777777" w:rsidR="009A3A62" w:rsidRDefault="00275D12">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9A3A62" w14:paraId="70FEE86F" w14:textId="77777777">
        <w:tc>
          <w:tcPr>
            <w:tcW w:w="1242" w:type="dxa"/>
            <w:vAlign w:val="center"/>
          </w:tcPr>
          <w:p w14:paraId="759266C5"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6</w:t>
            </w:r>
          </w:p>
        </w:tc>
        <w:tc>
          <w:tcPr>
            <w:tcW w:w="2127" w:type="dxa"/>
            <w:vMerge/>
            <w:vAlign w:val="center"/>
          </w:tcPr>
          <w:p w14:paraId="20BB81D3" w14:textId="77777777" w:rsidR="009A3A62" w:rsidRDefault="009A3A62">
            <w:pPr>
              <w:widowControl/>
              <w:snapToGrid w:val="0"/>
              <w:jc w:val="center"/>
              <w:rPr>
                <w:rFonts w:ascii="仿宋_GB2312" w:eastAsia="仿宋_GB2312" w:hAnsi="宋体" w:cs="宋体"/>
                <w:kern w:val="0"/>
                <w:sz w:val="28"/>
                <w:szCs w:val="28"/>
              </w:rPr>
            </w:pPr>
          </w:p>
        </w:tc>
        <w:tc>
          <w:tcPr>
            <w:tcW w:w="2126" w:type="dxa"/>
            <w:vAlign w:val="center"/>
          </w:tcPr>
          <w:p w14:paraId="2475E5CE"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安庆电厂</w:t>
            </w:r>
          </w:p>
        </w:tc>
        <w:tc>
          <w:tcPr>
            <w:tcW w:w="3827" w:type="dxa"/>
            <w:vAlign w:val="center"/>
          </w:tcPr>
          <w:p w14:paraId="3C47BAA7" w14:textId="77777777" w:rsidR="009A3A62" w:rsidRDefault="00275D12">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9A3A62" w14:paraId="399F5FAD" w14:textId="77777777">
        <w:tc>
          <w:tcPr>
            <w:tcW w:w="1242" w:type="dxa"/>
            <w:vAlign w:val="center"/>
          </w:tcPr>
          <w:p w14:paraId="54860D55"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7</w:t>
            </w:r>
          </w:p>
        </w:tc>
        <w:tc>
          <w:tcPr>
            <w:tcW w:w="2127" w:type="dxa"/>
            <w:vMerge/>
            <w:vAlign w:val="center"/>
          </w:tcPr>
          <w:p w14:paraId="1C0D9997" w14:textId="77777777" w:rsidR="009A3A62" w:rsidRDefault="009A3A62">
            <w:pPr>
              <w:widowControl/>
              <w:snapToGrid w:val="0"/>
              <w:jc w:val="center"/>
              <w:rPr>
                <w:rFonts w:ascii="仿宋_GB2312" w:eastAsia="仿宋_GB2312" w:hAnsi="宋体" w:cs="宋体"/>
                <w:kern w:val="0"/>
                <w:sz w:val="28"/>
                <w:szCs w:val="28"/>
              </w:rPr>
            </w:pPr>
          </w:p>
        </w:tc>
        <w:tc>
          <w:tcPr>
            <w:tcW w:w="2126" w:type="dxa"/>
            <w:vAlign w:val="center"/>
          </w:tcPr>
          <w:p w14:paraId="61D257A3"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宣城电厂</w:t>
            </w:r>
          </w:p>
        </w:tc>
        <w:tc>
          <w:tcPr>
            <w:tcW w:w="3827" w:type="dxa"/>
            <w:vAlign w:val="center"/>
          </w:tcPr>
          <w:p w14:paraId="25406F18" w14:textId="77777777" w:rsidR="009A3A62" w:rsidRDefault="00275D12">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9A3A62" w14:paraId="29B4A71D" w14:textId="77777777">
        <w:tc>
          <w:tcPr>
            <w:tcW w:w="1242" w:type="dxa"/>
            <w:vAlign w:val="center"/>
          </w:tcPr>
          <w:p w14:paraId="45BF918F"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8</w:t>
            </w:r>
          </w:p>
        </w:tc>
        <w:tc>
          <w:tcPr>
            <w:tcW w:w="2127" w:type="dxa"/>
            <w:vMerge/>
            <w:vAlign w:val="center"/>
          </w:tcPr>
          <w:p w14:paraId="6E6B7196" w14:textId="77777777" w:rsidR="009A3A62" w:rsidRDefault="009A3A62">
            <w:pPr>
              <w:widowControl/>
              <w:snapToGrid w:val="0"/>
              <w:jc w:val="center"/>
              <w:rPr>
                <w:rFonts w:ascii="仿宋_GB2312" w:eastAsia="仿宋_GB2312" w:hAnsi="宋体" w:cs="宋体"/>
                <w:kern w:val="0"/>
                <w:sz w:val="28"/>
                <w:szCs w:val="28"/>
              </w:rPr>
            </w:pPr>
          </w:p>
        </w:tc>
        <w:tc>
          <w:tcPr>
            <w:tcW w:w="2126" w:type="dxa"/>
            <w:vAlign w:val="center"/>
          </w:tcPr>
          <w:p w14:paraId="2298C789"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淮北电厂</w:t>
            </w:r>
          </w:p>
        </w:tc>
        <w:tc>
          <w:tcPr>
            <w:tcW w:w="3827" w:type="dxa"/>
            <w:vAlign w:val="center"/>
          </w:tcPr>
          <w:p w14:paraId="76F9F0D8" w14:textId="77777777" w:rsidR="009A3A62" w:rsidRDefault="00275D12">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9A3A62" w14:paraId="69EEA2B2" w14:textId="77777777">
        <w:tc>
          <w:tcPr>
            <w:tcW w:w="1242" w:type="dxa"/>
            <w:vAlign w:val="center"/>
          </w:tcPr>
          <w:p w14:paraId="6DBB5B48"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9</w:t>
            </w:r>
          </w:p>
        </w:tc>
        <w:tc>
          <w:tcPr>
            <w:tcW w:w="2127" w:type="dxa"/>
            <w:vMerge/>
            <w:vAlign w:val="center"/>
          </w:tcPr>
          <w:p w14:paraId="660C78E6" w14:textId="77777777" w:rsidR="009A3A62" w:rsidRDefault="009A3A62">
            <w:pPr>
              <w:widowControl/>
              <w:snapToGrid w:val="0"/>
              <w:jc w:val="center"/>
              <w:rPr>
                <w:rFonts w:ascii="仿宋_GB2312" w:eastAsia="仿宋_GB2312" w:hAnsi="宋体" w:cs="宋体"/>
                <w:kern w:val="0"/>
                <w:sz w:val="28"/>
                <w:szCs w:val="28"/>
              </w:rPr>
            </w:pPr>
          </w:p>
        </w:tc>
        <w:tc>
          <w:tcPr>
            <w:tcW w:w="2126" w:type="dxa"/>
            <w:vAlign w:val="center"/>
          </w:tcPr>
          <w:p w14:paraId="77890012" w14:textId="77777777" w:rsidR="009A3A62" w:rsidRDefault="00275D12">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庐江电厂</w:t>
            </w:r>
          </w:p>
        </w:tc>
        <w:tc>
          <w:tcPr>
            <w:tcW w:w="3827" w:type="dxa"/>
            <w:vAlign w:val="center"/>
          </w:tcPr>
          <w:p w14:paraId="0807A521" w14:textId="77777777" w:rsidR="009A3A62" w:rsidRDefault="00275D12">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A71470" w14:paraId="48AA4B1D" w14:textId="77777777" w:rsidTr="00F278CB">
        <w:tc>
          <w:tcPr>
            <w:tcW w:w="1242" w:type="dxa"/>
            <w:vAlign w:val="center"/>
          </w:tcPr>
          <w:p w14:paraId="4DFB3697" w14:textId="4E9B05E6"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10</w:t>
            </w:r>
          </w:p>
        </w:tc>
        <w:tc>
          <w:tcPr>
            <w:tcW w:w="2127" w:type="dxa"/>
            <w:vMerge/>
            <w:vAlign w:val="center"/>
          </w:tcPr>
          <w:p w14:paraId="396A1446" w14:textId="77777777" w:rsidR="00A71470" w:rsidRDefault="00A71470" w:rsidP="00A71470">
            <w:pPr>
              <w:widowControl/>
              <w:snapToGrid w:val="0"/>
              <w:jc w:val="center"/>
              <w:rPr>
                <w:rFonts w:ascii="仿宋_GB2312" w:eastAsia="仿宋_GB2312" w:hAnsi="宋体" w:cs="宋体"/>
                <w:kern w:val="0"/>
                <w:sz w:val="28"/>
                <w:szCs w:val="28"/>
              </w:rPr>
            </w:pPr>
          </w:p>
        </w:tc>
        <w:tc>
          <w:tcPr>
            <w:tcW w:w="2126" w:type="dxa"/>
            <w:vAlign w:val="center"/>
          </w:tcPr>
          <w:p w14:paraId="35989DF8" w14:textId="33F8C5E8"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池州</w:t>
            </w:r>
            <w:r>
              <w:rPr>
                <w:rFonts w:ascii="仿宋_GB2312" w:eastAsia="仿宋_GB2312" w:hAnsi="宋体" w:cs="宋体"/>
                <w:kern w:val="0"/>
                <w:sz w:val="28"/>
                <w:szCs w:val="28"/>
              </w:rPr>
              <w:t>电厂</w:t>
            </w:r>
          </w:p>
        </w:tc>
        <w:tc>
          <w:tcPr>
            <w:tcW w:w="3827" w:type="dxa"/>
          </w:tcPr>
          <w:p w14:paraId="3AF0F315" w14:textId="66DC657D" w:rsidR="00A71470" w:rsidRDefault="00A71470" w:rsidP="00A71470">
            <w:pPr>
              <w:widowControl/>
              <w:jc w:val="center"/>
              <w:rPr>
                <w:rFonts w:ascii="仿宋_GB2312" w:eastAsia="仿宋_GB2312" w:hAnsi="宋体" w:cs="宋体"/>
                <w:kern w:val="0"/>
                <w:sz w:val="28"/>
                <w:szCs w:val="28"/>
              </w:rPr>
            </w:pPr>
            <w:r w:rsidRPr="00D22ECA">
              <w:rPr>
                <w:rFonts w:ascii="仿宋_GB2312" w:eastAsia="仿宋_GB2312" w:hAnsi="宋体" w:cs="宋体" w:hint="eastAsia"/>
                <w:kern w:val="0"/>
                <w:sz w:val="28"/>
                <w:szCs w:val="28"/>
              </w:rPr>
              <w:t>全部</w:t>
            </w:r>
          </w:p>
        </w:tc>
      </w:tr>
      <w:tr w:rsidR="00A71470" w14:paraId="0B7D82D3" w14:textId="77777777" w:rsidTr="00F278CB">
        <w:tc>
          <w:tcPr>
            <w:tcW w:w="1242" w:type="dxa"/>
            <w:vAlign w:val="center"/>
          </w:tcPr>
          <w:p w14:paraId="1513864D" w14:textId="2C3E277E"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11</w:t>
            </w:r>
          </w:p>
        </w:tc>
        <w:tc>
          <w:tcPr>
            <w:tcW w:w="2127" w:type="dxa"/>
            <w:vMerge/>
            <w:vAlign w:val="center"/>
          </w:tcPr>
          <w:p w14:paraId="2913F38B" w14:textId="77777777" w:rsidR="00A71470" w:rsidRDefault="00A71470" w:rsidP="00A71470">
            <w:pPr>
              <w:widowControl/>
              <w:snapToGrid w:val="0"/>
              <w:jc w:val="center"/>
              <w:rPr>
                <w:rFonts w:ascii="仿宋_GB2312" w:eastAsia="仿宋_GB2312" w:hAnsi="宋体" w:cs="宋体"/>
                <w:kern w:val="0"/>
                <w:sz w:val="28"/>
                <w:szCs w:val="28"/>
              </w:rPr>
            </w:pPr>
          </w:p>
        </w:tc>
        <w:tc>
          <w:tcPr>
            <w:tcW w:w="2126" w:type="dxa"/>
            <w:vAlign w:val="center"/>
          </w:tcPr>
          <w:p w14:paraId="7D72DE7B" w14:textId="78EA682E"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马鞍山</w:t>
            </w:r>
            <w:r>
              <w:rPr>
                <w:rFonts w:ascii="仿宋_GB2312" w:eastAsia="仿宋_GB2312" w:hAnsi="宋体" w:cs="宋体"/>
                <w:kern w:val="0"/>
                <w:sz w:val="28"/>
                <w:szCs w:val="28"/>
              </w:rPr>
              <w:t>电厂</w:t>
            </w:r>
          </w:p>
        </w:tc>
        <w:tc>
          <w:tcPr>
            <w:tcW w:w="3827" w:type="dxa"/>
          </w:tcPr>
          <w:p w14:paraId="3ACDFD5C" w14:textId="302E6486" w:rsidR="00A71470" w:rsidRDefault="00A71470" w:rsidP="00A71470">
            <w:pPr>
              <w:widowControl/>
              <w:jc w:val="center"/>
              <w:rPr>
                <w:rFonts w:ascii="仿宋_GB2312" w:eastAsia="仿宋_GB2312" w:hAnsi="宋体" w:cs="宋体"/>
                <w:kern w:val="0"/>
                <w:sz w:val="28"/>
                <w:szCs w:val="28"/>
              </w:rPr>
            </w:pPr>
            <w:r w:rsidRPr="00D22ECA">
              <w:rPr>
                <w:rFonts w:ascii="仿宋_GB2312" w:eastAsia="仿宋_GB2312" w:hAnsi="宋体" w:cs="宋体" w:hint="eastAsia"/>
                <w:kern w:val="0"/>
                <w:sz w:val="28"/>
                <w:szCs w:val="28"/>
              </w:rPr>
              <w:t>全部</w:t>
            </w:r>
          </w:p>
        </w:tc>
      </w:tr>
      <w:tr w:rsidR="00A71470" w14:paraId="233DCFB5" w14:textId="77777777">
        <w:tc>
          <w:tcPr>
            <w:tcW w:w="1242" w:type="dxa"/>
            <w:vAlign w:val="center"/>
          </w:tcPr>
          <w:p w14:paraId="7C207A01"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12</w:t>
            </w:r>
          </w:p>
          <w:p w14:paraId="0F028880" w14:textId="35C84778" w:rsidR="00A71470" w:rsidRDefault="00A71470" w:rsidP="00A71470">
            <w:pPr>
              <w:widowControl/>
              <w:snapToGrid w:val="0"/>
              <w:jc w:val="center"/>
              <w:rPr>
                <w:rFonts w:ascii="仿宋_GB2312" w:eastAsia="仿宋_GB2312" w:hAnsi="宋体" w:cs="宋体"/>
                <w:kern w:val="0"/>
                <w:sz w:val="28"/>
                <w:szCs w:val="28"/>
              </w:rPr>
            </w:pPr>
          </w:p>
        </w:tc>
        <w:tc>
          <w:tcPr>
            <w:tcW w:w="2127" w:type="dxa"/>
            <w:vMerge/>
            <w:vAlign w:val="center"/>
          </w:tcPr>
          <w:p w14:paraId="7ECF3243" w14:textId="77777777" w:rsidR="00A71470" w:rsidRDefault="00A71470" w:rsidP="00A71470">
            <w:pPr>
              <w:widowControl/>
              <w:snapToGrid w:val="0"/>
              <w:jc w:val="center"/>
              <w:rPr>
                <w:rFonts w:ascii="仿宋_GB2312" w:eastAsia="仿宋_GB2312" w:hAnsi="宋体" w:cs="宋体"/>
                <w:kern w:val="0"/>
                <w:sz w:val="28"/>
                <w:szCs w:val="28"/>
              </w:rPr>
            </w:pPr>
          </w:p>
        </w:tc>
        <w:tc>
          <w:tcPr>
            <w:tcW w:w="2126" w:type="dxa"/>
            <w:vAlign w:val="center"/>
          </w:tcPr>
          <w:p w14:paraId="516257E9"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铜陵电厂</w:t>
            </w:r>
          </w:p>
        </w:tc>
        <w:tc>
          <w:tcPr>
            <w:tcW w:w="3827" w:type="dxa"/>
            <w:vAlign w:val="center"/>
          </w:tcPr>
          <w:p w14:paraId="69023247" w14:textId="77777777" w:rsidR="00A71470" w:rsidRDefault="00A71470" w:rsidP="00A71470">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A71470" w14:paraId="54D85986" w14:textId="77777777">
        <w:tc>
          <w:tcPr>
            <w:tcW w:w="1242" w:type="dxa"/>
            <w:vMerge w:val="restart"/>
            <w:vAlign w:val="center"/>
          </w:tcPr>
          <w:p w14:paraId="01D251C4" w14:textId="78BE3B3E"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13</w:t>
            </w:r>
          </w:p>
        </w:tc>
        <w:tc>
          <w:tcPr>
            <w:tcW w:w="2127" w:type="dxa"/>
            <w:vMerge w:val="restart"/>
            <w:vAlign w:val="center"/>
          </w:tcPr>
          <w:p w14:paraId="0C556037"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河南区域</w:t>
            </w:r>
          </w:p>
        </w:tc>
        <w:tc>
          <w:tcPr>
            <w:tcW w:w="2126" w:type="dxa"/>
            <w:vAlign w:val="center"/>
          </w:tcPr>
          <w:p w14:paraId="207B5116"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民权电厂</w:t>
            </w:r>
          </w:p>
        </w:tc>
        <w:tc>
          <w:tcPr>
            <w:tcW w:w="3827" w:type="dxa"/>
            <w:vAlign w:val="center"/>
          </w:tcPr>
          <w:p w14:paraId="15876180" w14:textId="77777777" w:rsidR="00A71470" w:rsidRDefault="00A71470" w:rsidP="00A71470">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A71470" w14:paraId="6A43E216" w14:textId="77777777">
        <w:tc>
          <w:tcPr>
            <w:tcW w:w="1242" w:type="dxa"/>
            <w:vMerge/>
            <w:vAlign w:val="center"/>
          </w:tcPr>
          <w:p w14:paraId="2EB7C6B7" w14:textId="77777777" w:rsidR="00A71470" w:rsidRDefault="00A71470" w:rsidP="00A71470">
            <w:pPr>
              <w:widowControl/>
              <w:snapToGrid w:val="0"/>
              <w:jc w:val="center"/>
              <w:rPr>
                <w:rFonts w:ascii="仿宋_GB2312" w:eastAsia="仿宋_GB2312" w:hAnsi="宋体" w:cs="宋体"/>
                <w:kern w:val="0"/>
                <w:sz w:val="28"/>
                <w:szCs w:val="28"/>
              </w:rPr>
            </w:pPr>
          </w:p>
        </w:tc>
        <w:tc>
          <w:tcPr>
            <w:tcW w:w="2127" w:type="dxa"/>
            <w:vMerge/>
            <w:vAlign w:val="center"/>
          </w:tcPr>
          <w:p w14:paraId="00DBD4C8" w14:textId="77777777" w:rsidR="00A71470" w:rsidRDefault="00A71470" w:rsidP="00A71470">
            <w:pPr>
              <w:widowControl/>
              <w:snapToGrid w:val="0"/>
              <w:jc w:val="center"/>
              <w:rPr>
                <w:rFonts w:ascii="仿宋_GB2312" w:eastAsia="仿宋_GB2312" w:hAnsi="宋体" w:cs="宋体"/>
                <w:kern w:val="0"/>
                <w:sz w:val="28"/>
                <w:szCs w:val="28"/>
              </w:rPr>
            </w:pPr>
          </w:p>
        </w:tc>
        <w:tc>
          <w:tcPr>
            <w:tcW w:w="2126" w:type="dxa"/>
            <w:vAlign w:val="center"/>
          </w:tcPr>
          <w:p w14:paraId="34D1D9B7"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孟津电厂</w:t>
            </w:r>
          </w:p>
        </w:tc>
        <w:tc>
          <w:tcPr>
            <w:tcW w:w="3827" w:type="dxa"/>
            <w:vAlign w:val="center"/>
          </w:tcPr>
          <w:p w14:paraId="2E6B1F9B" w14:textId="77777777" w:rsidR="00A71470" w:rsidRDefault="00A71470" w:rsidP="00A71470">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A71470" w14:paraId="307A809C" w14:textId="77777777">
        <w:tc>
          <w:tcPr>
            <w:tcW w:w="1242" w:type="dxa"/>
            <w:vAlign w:val="center"/>
          </w:tcPr>
          <w:p w14:paraId="31F9C3F1" w14:textId="34F3BE26"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14</w:t>
            </w:r>
          </w:p>
        </w:tc>
        <w:tc>
          <w:tcPr>
            <w:tcW w:w="2127" w:type="dxa"/>
            <w:vMerge w:val="restart"/>
            <w:vAlign w:val="center"/>
          </w:tcPr>
          <w:p w14:paraId="4C74B94A"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广东区域</w:t>
            </w:r>
          </w:p>
        </w:tc>
        <w:tc>
          <w:tcPr>
            <w:tcW w:w="2126" w:type="dxa"/>
            <w:vAlign w:val="center"/>
          </w:tcPr>
          <w:p w14:paraId="6ABCB0D2"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深圳宝安电厂</w:t>
            </w:r>
          </w:p>
        </w:tc>
        <w:tc>
          <w:tcPr>
            <w:tcW w:w="3827" w:type="dxa"/>
            <w:vAlign w:val="center"/>
          </w:tcPr>
          <w:p w14:paraId="639B0D9D" w14:textId="77777777" w:rsidR="00A71470" w:rsidRDefault="00A71470" w:rsidP="00A71470">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A71470" w14:paraId="7242C02A" w14:textId="77777777">
        <w:tc>
          <w:tcPr>
            <w:tcW w:w="1242" w:type="dxa"/>
            <w:vAlign w:val="center"/>
          </w:tcPr>
          <w:p w14:paraId="253B8035" w14:textId="05D27EC4"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15</w:t>
            </w:r>
          </w:p>
        </w:tc>
        <w:tc>
          <w:tcPr>
            <w:tcW w:w="2127" w:type="dxa"/>
            <w:vMerge/>
            <w:vAlign w:val="center"/>
          </w:tcPr>
          <w:p w14:paraId="4C04EBEB" w14:textId="77777777" w:rsidR="00A71470" w:rsidRDefault="00A71470" w:rsidP="00A71470">
            <w:pPr>
              <w:widowControl/>
              <w:snapToGrid w:val="0"/>
              <w:jc w:val="center"/>
              <w:rPr>
                <w:rFonts w:ascii="仿宋_GB2312" w:eastAsia="仿宋_GB2312" w:hAnsi="宋体" w:cs="宋体"/>
                <w:kern w:val="0"/>
                <w:sz w:val="28"/>
                <w:szCs w:val="28"/>
              </w:rPr>
            </w:pPr>
          </w:p>
        </w:tc>
        <w:tc>
          <w:tcPr>
            <w:tcW w:w="2126" w:type="dxa"/>
            <w:vAlign w:val="center"/>
          </w:tcPr>
          <w:p w14:paraId="3AB55418"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汕头海门电厂</w:t>
            </w:r>
          </w:p>
        </w:tc>
        <w:tc>
          <w:tcPr>
            <w:tcW w:w="3827" w:type="dxa"/>
            <w:vAlign w:val="center"/>
          </w:tcPr>
          <w:p w14:paraId="19AD331E" w14:textId="77777777" w:rsidR="00A71470" w:rsidRDefault="00A71470" w:rsidP="00A71470">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A71470" w14:paraId="4D40FD57" w14:textId="77777777">
        <w:tc>
          <w:tcPr>
            <w:tcW w:w="1242" w:type="dxa"/>
            <w:vAlign w:val="center"/>
          </w:tcPr>
          <w:p w14:paraId="7CE741B8" w14:textId="7755D933"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16</w:t>
            </w:r>
          </w:p>
        </w:tc>
        <w:tc>
          <w:tcPr>
            <w:tcW w:w="2127" w:type="dxa"/>
            <w:vMerge/>
            <w:vAlign w:val="center"/>
          </w:tcPr>
          <w:p w14:paraId="5AA67DB2" w14:textId="77777777" w:rsidR="00A71470" w:rsidRDefault="00A71470" w:rsidP="00A71470">
            <w:pPr>
              <w:widowControl/>
              <w:snapToGrid w:val="0"/>
              <w:jc w:val="center"/>
              <w:rPr>
                <w:rFonts w:ascii="仿宋_GB2312" w:eastAsia="仿宋_GB2312" w:hAnsi="宋体" w:cs="宋体"/>
                <w:kern w:val="0"/>
                <w:sz w:val="28"/>
                <w:szCs w:val="28"/>
              </w:rPr>
            </w:pPr>
          </w:p>
        </w:tc>
        <w:tc>
          <w:tcPr>
            <w:tcW w:w="2126" w:type="dxa"/>
            <w:vAlign w:val="center"/>
          </w:tcPr>
          <w:p w14:paraId="3AF28977"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台山电厂</w:t>
            </w:r>
          </w:p>
        </w:tc>
        <w:tc>
          <w:tcPr>
            <w:tcW w:w="3827" w:type="dxa"/>
            <w:vAlign w:val="center"/>
          </w:tcPr>
          <w:p w14:paraId="1DAE8368" w14:textId="77777777" w:rsidR="00A71470" w:rsidRDefault="00A71470" w:rsidP="00A71470">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A71470" w14:paraId="0CE1BB4D" w14:textId="77777777">
        <w:tc>
          <w:tcPr>
            <w:tcW w:w="1242" w:type="dxa"/>
            <w:vAlign w:val="center"/>
          </w:tcPr>
          <w:p w14:paraId="0B471376" w14:textId="4DA0793A"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17</w:t>
            </w:r>
          </w:p>
        </w:tc>
        <w:tc>
          <w:tcPr>
            <w:tcW w:w="2127" w:type="dxa"/>
            <w:vAlign w:val="center"/>
          </w:tcPr>
          <w:p w14:paraId="7D958847"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广西区域</w:t>
            </w:r>
          </w:p>
        </w:tc>
        <w:tc>
          <w:tcPr>
            <w:tcW w:w="2126" w:type="dxa"/>
            <w:vAlign w:val="center"/>
          </w:tcPr>
          <w:p w14:paraId="0E46F6FD" w14:textId="517D6A2C"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北海电厂</w:t>
            </w:r>
          </w:p>
        </w:tc>
        <w:tc>
          <w:tcPr>
            <w:tcW w:w="3827" w:type="dxa"/>
            <w:vAlign w:val="center"/>
          </w:tcPr>
          <w:p w14:paraId="3D36743F" w14:textId="77777777" w:rsidR="00A71470" w:rsidRDefault="00A71470" w:rsidP="00A71470">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A71470" w14:paraId="76834494" w14:textId="77777777">
        <w:tc>
          <w:tcPr>
            <w:tcW w:w="1242" w:type="dxa"/>
            <w:vAlign w:val="center"/>
          </w:tcPr>
          <w:p w14:paraId="5B9BBB94" w14:textId="578262F0"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w:t>
            </w:r>
            <w:r>
              <w:rPr>
                <w:rFonts w:ascii="仿宋_GB2312" w:eastAsia="仿宋_GB2312" w:hAnsi="宋体" w:cs="宋体"/>
                <w:kern w:val="0"/>
                <w:sz w:val="28"/>
                <w:szCs w:val="28"/>
              </w:rPr>
              <w:t>8</w:t>
            </w:r>
          </w:p>
        </w:tc>
        <w:tc>
          <w:tcPr>
            <w:tcW w:w="2127" w:type="dxa"/>
            <w:vAlign w:val="center"/>
          </w:tcPr>
          <w:p w14:paraId="3824DDA7"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上海区域</w:t>
            </w:r>
          </w:p>
        </w:tc>
        <w:tc>
          <w:tcPr>
            <w:tcW w:w="2126" w:type="dxa"/>
            <w:vAlign w:val="center"/>
          </w:tcPr>
          <w:p w14:paraId="55AB85BF" w14:textId="77777777"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外高桥电厂</w:t>
            </w:r>
          </w:p>
        </w:tc>
        <w:tc>
          <w:tcPr>
            <w:tcW w:w="3827" w:type="dxa"/>
            <w:vAlign w:val="center"/>
          </w:tcPr>
          <w:p w14:paraId="3215D5E4" w14:textId="77777777" w:rsidR="00A71470" w:rsidRDefault="00A71470" w:rsidP="00A71470">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全部</w:t>
            </w:r>
          </w:p>
        </w:tc>
      </w:tr>
      <w:tr w:rsidR="00A71470" w14:paraId="445A5E80" w14:textId="77777777" w:rsidTr="0045733C">
        <w:tc>
          <w:tcPr>
            <w:tcW w:w="1242" w:type="dxa"/>
            <w:vAlign w:val="center"/>
          </w:tcPr>
          <w:p w14:paraId="4EC9D4C8" w14:textId="401A6AE1"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19</w:t>
            </w:r>
          </w:p>
        </w:tc>
        <w:tc>
          <w:tcPr>
            <w:tcW w:w="2127" w:type="dxa"/>
            <w:vAlign w:val="center"/>
          </w:tcPr>
          <w:p w14:paraId="2FF4CD65" w14:textId="29E68A3E"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江西</w:t>
            </w:r>
            <w:r>
              <w:rPr>
                <w:rFonts w:ascii="仿宋_GB2312" w:eastAsia="仿宋_GB2312" w:hAnsi="宋体" w:cs="宋体"/>
                <w:kern w:val="0"/>
                <w:sz w:val="28"/>
                <w:szCs w:val="28"/>
              </w:rPr>
              <w:t>区域</w:t>
            </w:r>
          </w:p>
        </w:tc>
        <w:tc>
          <w:tcPr>
            <w:tcW w:w="2126" w:type="dxa"/>
            <w:vAlign w:val="center"/>
          </w:tcPr>
          <w:p w14:paraId="5D78577C" w14:textId="566D5F3C" w:rsidR="00A71470" w:rsidRDefault="00A71470" w:rsidP="00A71470">
            <w:pPr>
              <w:widowControl/>
              <w:snapToGrid w:val="0"/>
              <w:ind w:firstLineChars="100" w:firstLine="280"/>
              <w:rPr>
                <w:rFonts w:ascii="仿宋_GB2312" w:eastAsia="仿宋_GB2312" w:hAnsi="宋体" w:cs="宋体"/>
                <w:kern w:val="0"/>
                <w:sz w:val="28"/>
                <w:szCs w:val="28"/>
              </w:rPr>
            </w:pPr>
            <w:r>
              <w:rPr>
                <w:rFonts w:ascii="仿宋_GB2312" w:eastAsia="仿宋_GB2312" w:hAnsi="宋体" w:cs="宋体" w:hint="eastAsia"/>
                <w:kern w:val="0"/>
                <w:sz w:val="28"/>
                <w:szCs w:val="28"/>
              </w:rPr>
              <w:t>九</w:t>
            </w:r>
            <w:bookmarkStart w:id="0" w:name="_GoBack"/>
            <w:bookmarkEnd w:id="0"/>
            <w:r>
              <w:rPr>
                <w:rFonts w:ascii="仿宋_GB2312" w:eastAsia="仿宋_GB2312" w:hAnsi="宋体" w:cs="宋体"/>
                <w:kern w:val="0"/>
                <w:sz w:val="28"/>
                <w:szCs w:val="28"/>
              </w:rPr>
              <w:t>江电厂</w:t>
            </w:r>
          </w:p>
        </w:tc>
        <w:tc>
          <w:tcPr>
            <w:tcW w:w="3827" w:type="dxa"/>
          </w:tcPr>
          <w:p w14:paraId="6CC107EF" w14:textId="167A86CA" w:rsidR="00A71470" w:rsidRDefault="00A71470" w:rsidP="00A71470">
            <w:pPr>
              <w:widowControl/>
              <w:jc w:val="center"/>
              <w:rPr>
                <w:rFonts w:ascii="仿宋_GB2312" w:eastAsia="仿宋_GB2312" w:hAnsi="宋体" w:cs="宋体"/>
                <w:kern w:val="0"/>
                <w:sz w:val="28"/>
                <w:szCs w:val="28"/>
              </w:rPr>
            </w:pPr>
            <w:r w:rsidRPr="00D10DB0">
              <w:rPr>
                <w:rFonts w:ascii="仿宋_GB2312" w:eastAsia="仿宋_GB2312" w:hAnsi="宋体" w:cs="宋体" w:hint="eastAsia"/>
                <w:kern w:val="0"/>
                <w:sz w:val="28"/>
                <w:szCs w:val="28"/>
              </w:rPr>
              <w:t>全部</w:t>
            </w:r>
          </w:p>
        </w:tc>
      </w:tr>
      <w:tr w:rsidR="00A71470" w14:paraId="5CC3C7C8" w14:textId="77777777" w:rsidTr="0045733C">
        <w:tc>
          <w:tcPr>
            <w:tcW w:w="1242" w:type="dxa"/>
            <w:vAlign w:val="center"/>
          </w:tcPr>
          <w:p w14:paraId="2988EB66" w14:textId="5082FD79"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20</w:t>
            </w:r>
          </w:p>
        </w:tc>
        <w:tc>
          <w:tcPr>
            <w:tcW w:w="2127" w:type="dxa"/>
            <w:vAlign w:val="center"/>
          </w:tcPr>
          <w:p w14:paraId="04BB7A08" w14:textId="115FA8AD"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江西</w:t>
            </w:r>
            <w:r>
              <w:rPr>
                <w:rFonts w:ascii="仿宋_GB2312" w:eastAsia="仿宋_GB2312" w:hAnsi="宋体" w:cs="宋体"/>
                <w:kern w:val="0"/>
                <w:sz w:val="28"/>
                <w:szCs w:val="28"/>
              </w:rPr>
              <w:t>区域</w:t>
            </w:r>
          </w:p>
        </w:tc>
        <w:tc>
          <w:tcPr>
            <w:tcW w:w="2126" w:type="dxa"/>
            <w:vAlign w:val="center"/>
          </w:tcPr>
          <w:p w14:paraId="27452D72" w14:textId="27283C5D" w:rsidR="00A71470" w:rsidRDefault="00A71470" w:rsidP="00A71470">
            <w:pPr>
              <w:widowControl/>
              <w:snapToGrid w:val="0"/>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上</w:t>
            </w:r>
            <w:r>
              <w:rPr>
                <w:rFonts w:ascii="仿宋_GB2312" w:eastAsia="仿宋_GB2312" w:hAnsi="宋体" w:cs="宋体"/>
                <w:kern w:val="0"/>
                <w:sz w:val="28"/>
                <w:szCs w:val="28"/>
              </w:rPr>
              <w:t>高电厂</w:t>
            </w:r>
          </w:p>
        </w:tc>
        <w:tc>
          <w:tcPr>
            <w:tcW w:w="3827" w:type="dxa"/>
          </w:tcPr>
          <w:p w14:paraId="23ED2C28" w14:textId="7591A8F4" w:rsidR="00A71470" w:rsidRDefault="00A71470" w:rsidP="00A71470">
            <w:pPr>
              <w:widowControl/>
              <w:jc w:val="center"/>
              <w:rPr>
                <w:rFonts w:ascii="仿宋_GB2312" w:eastAsia="仿宋_GB2312" w:hAnsi="宋体" w:cs="宋体"/>
                <w:kern w:val="0"/>
                <w:sz w:val="28"/>
                <w:szCs w:val="28"/>
              </w:rPr>
            </w:pPr>
            <w:r w:rsidRPr="00D10DB0">
              <w:rPr>
                <w:rFonts w:ascii="仿宋_GB2312" w:eastAsia="仿宋_GB2312" w:hAnsi="宋体" w:cs="宋体" w:hint="eastAsia"/>
                <w:kern w:val="0"/>
                <w:sz w:val="28"/>
                <w:szCs w:val="28"/>
              </w:rPr>
              <w:t>全部</w:t>
            </w:r>
          </w:p>
        </w:tc>
      </w:tr>
    </w:tbl>
    <w:p w14:paraId="50F3E7C2" w14:textId="77777777" w:rsidR="009A3A62" w:rsidRDefault="009A3A62"/>
    <w:sectPr w:rsidR="009A3A62">
      <w:pgSz w:w="11906" w:h="16838"/>
      <w:pgMar w:top="1247" w:right="1800" w:bottom="1247"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DE7EDA4"/>
    <w:multiLevelType w:val="singleLevel"/>
    <w:tmpl w:val="8DE7EDA4"/>
    <w:lvl w:ilvl="0">
      <w:start w:val="3"/>
      <w:numFmt w:val="chineseCounting"/>
      <w:suff w:val="nothing"/>
      <w:lvlText w:val="%1、"/>
      <w:lvlJc w:val="left"/>
      <w:rPr>
        <w:rFonts w:hint="eastAsia"/>
      </w:rPr>
    </w:lvl>
  </w:abstractNum>
  <w:abstractNum w:abstractNumId="1" w15:restartNumberingAfterBreak="0">
    <w:nsid w:val="09006C80"/>
    <w:multiLevelType w:val="multilevel"/>
    <w:tmpl w:val="09006C80"/>
    <w:lvl w:ilvl="0">
      <w:start w:val="1"/>
      <w:numFmt w:val="decimal"/>
      <w:lvlText w:val="%1"/>
      <w:lvlJc w:val="left"/>
      <w:pPr>
        <w:tabs>
          <w:tab w:val="num" w:pos="482"/>
        </w:tabs>
        <w:ind w:left="0" w:firstLine="0"/>
      </w:pPr>
      <w:rPr>
        <w:rFonts w:hint="eastAsia"/>
        <w:b/>
        <w:i w:val="0"/>
        <w:sz w:val="24"/>
        <w:szCs w:val="24"/>
      </w:rPr>
    </w:lvl>
    <w:lvl w:ilvl="1">
      <w:start w:val="1"/>
      <w:numFmt w:val="decimal"/>
      <w:lvlText w:val="%1.%2"/>
      <w:lvlJc w:val="left"/>
      <w:pPr>
        <w:tabs>
          <w:tab w:val="num" w:pos="794"/>
        </w:tabs>
        <w:ind w:left="0" w:firstLine="0"/>
      </w:pPr>
      <w:rPr>
        <w:rFonts w:ascii="宋体" w:eastAsia="宋体" w:hAnsi="宋体" w:cs="Times New Roman" w:hint="eastAsia"/>
        <w:b w:val="0"/>
        <w:bCs w:val="0"/>
        <w:i w:val="0"/>
        <w:iCs w:val="0"/>
        <w:caps w:val="0"/>
        <w:smallCaps w:val="0"/>
        <w:strike w:val="0"/>
        <w:dstrike w:val="0"/>
        <w:outline w:val="0"/>
        <w:shadow w:val="0"/>
        <w:emboss w:val="0"/>
        <w:imprint w:val="0"/>
        <w:vanish w:val="0"/>
        <w:color w:val="auto"/>
        <w:spacing w:val="0"/>
        <w:position w:val="0"/>
        <w:sz w:val="24"/>
        <w:szCs w:val="24"/>
        <w:u w:val="none"/>
        <w:shd w:val="clear" w:color="auto" w:fill="auto"/>
        <w:vertAlign w:val="baseline"/>
      </w:rPr>
    </w:lvl>
    <w:lvl w:ilvl="2">
      <w:start w:val="1"/>
      <w:numFmt w:val="decimal"/>
      <w:lvlText w:val="%1.%2.%3"/>
      <w:lvlJc w:val="left"/>
      <w:pPr>
        <w:tabs>
          <w:tab w:val="num" w:pos="1021"/>
        </w:tabs>
        <w:ind w:left="0" w:firstLine="0"/>
      </w:pPr>
      <w:rPr>
        <w:rFonts w:ascii="宋体" w:eastAsia="宋体" w:hAnsi="宋体" w:hint="eastAsia"/>
        <w:b w:val="0"/>
        <w:i w:val="0"/>
        <w:sz w:val="24"/>
        <w:szCs w:val="24"/>
      </w:rPr>
    </w:lvl>
    <w:lvl w:ilvl="3">
      <w:start w:val="1"/>
      <w:numFmt w:val="decimal"/>
      <w:lvlText w:val="%4)"/>
      <w:lvlJc w:val="left"/>
      <w:pPr>
        <w:tabs>
          <w:tab w:val="num" w:pos="1021"/>
        </w:tabs>
        <w:ind w:left="1021" w:hanging="567"/>
      </w:pPr>
      <w:rPr>
        <w:rFonts w:hint="eastAsia"/>
      </w:rPr>
    </w:lvl>
    <w:lvl w:ilvl="4">
      <w:start w:val="1"/>
      <w:numFmt w:val="lowerLetter"/>
      <w:lvlText w:val="%5)"/>
      <w:lvlJc w:val="left"/>
      <w:pPr>
        <w:tabs>
          <w:tab w:val="num" w:pos="1021"/>
        </w:tabs>
        <w:ind w:left="1021" w:hanging="567"/>
      </w:pPr>
      <w:rPr>
        <w:rFonts w:hint="eastAsia"/>
      </w:rPr>
    </w:lvl>
    <w:lvl w:ilvl="5">
      <w:start w:val="1"/>
      <w:numFmt w:val="none"/>
      <w:lvlText w:val=""/>
      <w:lvlJc w:val="left"/>
      <w:pPr>
        <w:tabs>
          <w:tab w:val="num" w:pos="482"/>
        </w:tabs>
        <w:ind w:left="0" w:firstLine="0"/>
      </w:pPr>
      <w:rPr>
        <w:rFonts w:hint="eastAsia"/>
      </w:rPr>
    </w:lvl>
    <w:lvl w:ilvl="6">
      <w:start w:val="1"/>
      <w:numFmt w:val="none"/>
      <w:lvlText w:val=""/>
      <w:lvlJc w:val="left"/>
      <w:pPr>
        <w:tabs>
          <w:tab w:val="num" w:pos="482"/>
        </w:tabs>
        <w:ind w:left="0" w:firstLine="0"/>
      </w:pPr>
      <w:rPr>
        <w:rFonts w:hint="eastAsia"/>
      </w:rPr>
    </w:lvl>
    <w:lvl w:ilvl="7">
      <w:start w:val="1"/>
      <w:numFmt w:val="none"/>
      <w:lvlText w:val=""/>
      <w:lvlJc w:val="left"/>
      <w:pPr>
        <w:tabs>
          <w:tab w:val="num" w:pos="482"/>
        </w:tabs>
        <w:ind w:left="0" w:firstLine="0"/>
      </w:pPr>
      <w:rPr>
        <w:rFonts w:hint="eastAsia"/>
      </w:rPr>
    </w:lvl>
    <w:lvl w:ilvl="8">
      <w:start w:val="1"/>
      <w:numFmt w:val="none"/>
      <w:lvlText w:val=""/>
      <w:lvlJc w:val="left"/>
      <w:pPr>
        <w:tabs>
          <w:tab w:val="num" w:pos="482"/>
        </w:tabs>
        <w:ind w:left="0" w:firstLine="0"/>
      </w:pPr>
      <w:rPr>
        <w:rFonts w:hint="eastAsia"/>
      </w:rPr>
    </w:lvl>
  </w:abstractNum>
  <w:abstractNum w:abstractNumId="2" w15:restartNumberingAfterBreak="0">
    <w:nsid w:val="4714106B"/>
    <w:multiLevelType w:val="hybridMultilevel"/>
    <w:tmpl w:val="04908ABE"/>
    <w:lvl w:ilvl="0" w:tplc="00367BDC">
      <w:start w:val="2"/>
      <w:numFmt w:val="decimal"/>
      <w:lvlText w:val="%1、"/>
      <w:lvlJc w:val="left"/>
      <w:pPr>
        <w:ind w:left="936" w:hanging="456"/>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69D61340"/>
    <w:multiLevelType w:val="multilevel"/>
    <w:tmpl w:val="4192C90C"/>
    <w:lvl w:ilvl="0">
      <w:start w:val="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3Yjk0ZjAxNThlYmRlYzZiYjA3YmZiZjhkNzc3MDQifQ=="/>
  </w:docVars>
  <w:rsids>
    <w:rsidRoot w:val="00E85906"/>
    <w:rsid w:val="0014774A"/>
    <w:rsid w:val="00275D12"/>
    <w:rsid w:val="0053610A"/>
    <w:rsid w:val="007C43C2"/>
    <w:rsid w:val="009A3A62"/>
    <w:rsid w:val="00A71470"/>
    <w:rsid w:val="00D26DEB"/>
    <w:rsid w:val="00E85906"/>
    <w:rsid w:val="01BD5F8B"/>
    <w:rsid w:val="02B16640"/>
    <w:rsid w:val="13BB4459"/>
    <w:rsid w:val="1C352522"/>
    <w:rsid w:val="28F73B7C"/>
    <w:rsid w:val="29AF3B62"/>
    <w:rsid w:val="2BCC4058"/>
    <w:rsid w:val="45200B72"/>
    <w:rsid w:val="574A6E6D"/>
    <w:rsid w:val="58A93A8D"/>
    <w:rsid w:val="63496E67"/>
    <w:rsid w:val="6861575B"/>
    <w:rsid w:val="71FA3347"/>
    <w:rsid w:val="74FB7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4B5A2E-6083-4CE1-8175-2BDF5B59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样式 正文 + 首行缩进:  2 字符"/>
    <w:basedOn w:val="a"/>
    <w:autoRedefine/>
    <w:qFormat/>
    <w:rsid w:val="0014774A"/>
    <w:pPr>
      <w:keepNext/>
      <w:keepLines/>
      <w:spacing w:line="360" w:lineRule="auto"/>
      <w:ind w:firstLineChars="200" w:firstLine="602"/>
      <w:jc w:val="left"/>
    </w:pPr>
    <w:rPr>
      <w:rFonts w:ascii="仿宋_GB2312" w:eastAsia="仿宋_GB2312" w:hAnsi="宋体" w:cs="宋体"/>
      <w:b/>
      <w:kern w:val="0"/>
      <w:sz w:val="30"/>
      <w:szCs w:val="30"/>
    </w:rPr>
  </w:style>
  <w:style w:type="paragraph" w:styleId="a3">
    <w:name w:val="footer"/>
    <w:basedOn w:val="a"/>
    <w:uiPriority w:val="99"/>
    <w:semiHidden/>
    <w:unhideWhenUsed/>
    <w:qFormat/>
    <w:pPr>
      <w:tabs>
        <w:tab w:val="center" w:pos="4153"/>
        <w:tab w:val="right" w:pos="8306"/>
      </w:tabs>
      <w:snapToGrid w:val="0"/>
      <w:jc w:val="left"/>
    </w:pPr>
    <w:rPr>
      <w:sz w:val="18"/>
    </w:rPr>
  </w:style>
  <w:style w:type="paragraph" w:styleId="a4">
    <w:name w:val="header"/>
    <w:basedOn w:val="a"/>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a0"/>
    <w:link w:val="a4"/>
    <w:autoRedefine/>
    <w:uiPriority w:val="99"/>
    <w:qFormat/>
    <w:rPr>
      <w:sz w:val="18"/>
      <w:szCs w:val="18"/>
    </w:rPr>
  </w:style>
  <w:style w:type="paragraph" w:styleId="a7">
    <w:name w:val="List Paragraph"/>
    <w:basedOn w:val="a"/>
    <w:uiPriority w:val="99"/>
    <w:rsid w:val="001477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86BC3-2176-4F76-BED7-BD912F64B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359</Words>
  <Characters>2051</Characters>
  <Application>Microsoft Office Word</Application>
  <DocSecurity>0</DocSecurity>
  <Lines>17</Lines>
  <Paragraphs>4</Paragraphs>
  <ScaleCrop>false</ScaleCrop>
  <Company>Home</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张健(601419)</cp:lastModifiedBy>
  <cp:revision>10</cp:revision>
  <dcterms:created xsi:type="dcterms:W3CDTF">2022-10-08T02:42:00Z</dcterms:created>
  <dcterms:modified xsi:type="dcterms:W3CDTF">2025-10-20T01:55:00Z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8D3F16E062E04237A963A4C6E9B91213_13</vt:lpwstr>
  </property>
</Properties>
</file>