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协鑫新能源运营科技公司2</w:t>
      </w:r>
      <w:r>
        <w:rPr>
          <w:rFonts w:ascii="黑体" w:hAnsi="黑体" w:eastAsia="黑体"/>
          <w:b/>
          <w:bCs/>
          <w:sz w:val="30"/>
          <w:szCs w:val="30"/>
        </w:rPr>
        <w:t>02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/>
          <w:b/>
          <w:bCs/>
          <w:sz w:val="30"/>
          <w:szCs w:val="30"/>
        </w:rPr>
        <w:t>年招聘简章</w:t>
      </w:r>
    </w:p>
    <w:p>
      <w:pPr>
        <w:jc w:val="left"/>
        <w:rPr>
          <w:rFonts w:ascii="宋体" w:hAnsi="宋体" w:eastAsia="宋体"/>
          <w:b/>
          <w:bCs/>
          <w:sz w:val="18"/>
          <w:szCs w:val="18"/>
        </w:rPr>
      </w:pP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公司简介：</w:t>
      </w:r>
    </w:p>
    <w:p>
      <w:pPr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协鑫新能源运营科技公司，依托“物联网+大数据”技术，以管理服务为基础，数据服务为引擎，致力于打造综合能源领域最具专业化、最具成长性、最具竞争力的“数据+管理”科技服务商。公司具备35年电力运营、15年多业态新能源项目投资、建设和运营经验。截至2024年3月份，公司累计服务超过300个新能源项目，光伏项目运维总容量累计突破10GW,风电运维总容量累计超过2GW。公司总部设在南京，全国设置华东、华南、西北、北方、西南和华中六大区域公司，覆盖全国</w:t>
      </w:r>
      <w:r>
        <w:rPr>
          <w:rFonts w:ascii="宋体" w:hAnsi="宋体" w:eastAsia="宋体"/>
          <w:sz w:val="24"/>
          <w:szCs w:val="24"/>
        </w:rPr>
        <w:t>28个省（市、自治区）。2023</w:t>
      </w:r>
      <w:r>
        <w:rPr>
          <w:rFonts w:hint="eastAsia" w:ascii="宋体" w:hAnsi="宋体" w:eastAsia="宋体"/>
          <w:sz w:val="24"/>
          <w:szCs w:val="24"/>
        </w:rPr>
        <w:t>年，公司</w:t>
      </w:r>
      <w:r>
        <w:rPr>
          <w:rFonts w:ascii="宋体" w:hAnsi="宋体" w:eastAsia="宋体"/>
          <w:sz w:val="24"/>
          <w:szCs w:val="24"/>
        </w:rPr>
        <w:t>荣获</w:t>
      </w:r>
      <w:r>
        <w:rPr>
          <w:rFonts w:hint="eastAsia" w:ascii="宋体" w:hAnsi="宋体" w:eastAsia="宋体"/>
          <w:sz w:val="24"/>
          <w:szCs w:val="24"/>
        </w:rPr>
        <w:t>北极星电力网</w:t>
      </w:r>
      <w:r>
        <w:rPr>
          <w:rFonts w:ascii="宋体" w:hAnsi="宋体" w:eastAsia="宋体"/>
          <w:sz w:val="24"/>
          <w:szCs w:val="24"/>
        </w:rPr>
        <w:t>“2023年度影响力光伏电站建设运营优秀雇主”称号。</w:t>
      </w:r>
      <w:r>
        <w:rPr>
          <w:rFonts w:hint="eastAsia" w:ascii="宋体" w:hAnsi="宋体" w:eastAsia="宋体"/>
          <w:sz w:val="24"/>
          <w:szCs w:val="24"/>
        </w:rPr>
        <w:t>依托行业内知名的协鑫大学，公司开设了新能源场站运维人员、生产经理、高级管理人员等技术、管理培训课程，具备完善的内部培训体系，持续提升人员的专业技术、综合素质。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招聘岗位：</w:t>
      </w:r>
    </w:p>
    <w:p>
      <w:pPr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新能源电站（光伏、风电、储能等）运维值班员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专业要求：</w:t>
      </w:r>
    </w:p>
    <w:p>
      <w:pPr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电力自动化、继电保护、机电一体化、光伏发电、热工自动化、热动、运行等相关专业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岗位职责：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认真完成设备的巡检、监盘、日常维护及缺陷处理工作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按规定办理工作票、操作票填写工作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3、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负责保管好工器具、备品备件、各类台账记录等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4、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发生异常事件时，及时汇报</w:t>
      </w:r>
      <w:r>
        <w:rPr>
          <w:rFonts w:hint="eastAsia" w:ascii="宋体" w:hAnsi="宋体" w:eastAsia="宋体"/>
          <w:sz w:val="24"/>
          <w:szCs w:val="24"/>
        </w:rPr>
        <w:t>上级领导</w:t>
      </w:r>
      <w:r>
        <w:rPr>
          <w:rFonts w:ascii="宋体" w:hAnsi="宋体" w:eastAsia="宋体"/>
          <w:sz w:val="24"/>
          <w:szCs w:val="24"/>
        </w:rPr>
        <w:t>，在其领导下完成现场事故处理或应急处置。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公司福利：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包住宿，</w:t>
      </w:r>
      <w:r>
        <w:rPr>
          <w:rFonts w:ascii="宋体" w:hAnsi="宋体" w:eastAsia="宋体"/>
          <w:sz w:val="24"/>
          <w:szCs w:val="24"/>
        </w:rPr>
        <w:t>五险一金、年休假、餐补、交通补贴、通讯补贴、高温采暖补贴、生日礼金、结婚礼金、生育礼金、节日礼金</w:t>
      </w:r>
      <w:r>
        <w:rPr>
          <w:rFonts w:hint="eastAsia" w:ascii="宋体" w:hAnsi="宋体" w:eastAsia="宋体"/>
          <w:sz w:val="24"/>
          <w:szCs w:val="24"/>
        </w:rPr>
        <w:t>、公司培训、年度体检</w:t>
      </w: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招聘需求：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工作区域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总公司/华东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地区（江苏、浙江、上海)：</w:t>
      </w:r>
    </w:p>
    <w:p>
      <w:pPr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华中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地区（安徽、河南、山东、湖北、江西)</w:t>
      </w:r>
    </w:p>
    <w:p>
      <w:pPr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华南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地区（湖南、广东、广西、福建、海南)</w:t>
      </w:r>
    </w:p>
    <w:p>
      <w:pPr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西南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地区（云南、重庆、贵州、四川)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西北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地区（陕西、甘肃、宁夏、青海、西藏、新疆 )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北方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地区（黑龙江、吉林、辽宁、内蒙古、京津冀、山西)</w:t>
      </w:r>
    </w:p>
    <w:p>
      <w:pPr>
        <w:jc w:val="left"/>
        <w:rPr>
          <w:rFonts w:ascii="宋体" w:hAnsi="宋体" w:eastAsia="宋体"/>
          <w:b/>
          <w:bCs/>
          <w:sz w:val="24"/>
          <w:szCs w:val="24"/>
        </w:rPr>
      </w:pP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</w:rPr>
      </w:pPr>
    </w:p>
    <w:p>
      <w:pPr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81575" cy="4763770"/>
            <wp:effectExtent l="0" t="0" r="952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7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公司地址：</w:t>
      </w:r>
      <w:bookmarkStart w:id="0" w:name="_GoBack"/>
      <w:bookmarkEnd w:id="0"/>
      <w:r>
        <w:rPr>
          <w:rFonts w:hint="eastAsia"/>
          <w:sz w:val="24"/>
          <w:szCs w:val="24"/>
        </w:rPr>
        <w:t>江苏省南京市鼓楼区清凉门大街39号中海大厦18楼</w:t>
      </w: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jYjY0NjczNDc5ZmE1OWM4MDI5MDI0NzVhMmQ0NWEifQ=="/>
  </w:docVars>
  <w:rsids>
    <w:rsidRoot w:val="00DA412B"/>
    <w:rsid w:val="00026024"/>
    <w:rsid w:val="00034EB7"/>
    <w:rsid w:val="00120FC9"/>
    <w:rsid w:val="00135554"/>
    <w:rsid w:val="00192F64"/>
    <w:rsid w:val="001F32EB"/>
    <w:rsid w:val="002D55AA"/>
    <w:rsid w:val="002F1A0F"/>
    <w:rsid w:val="00357CA6"/>
    <w:rsid w:val="0043287C"/>
    <w:rsid w:val="00464E4E"/>
    <w:rsid w:val="004832CD"/>
    <w:rsid w:val="004A2BCF"/>
    <w:rsid w:val="00510C70"/>
    <w:rsid w:val="00536755"/>
    <w:rsid w:val="005C5E37"/>
    <w:rsid w:val="005E2721"/>
    <w:rsid w:val="0077464B"/>
    <w:rsid w:val="0077489F"/>
    <w:rsid w:val="00792264"/>
    <w:rsid w:val="007B309B"/>
    <w:rsid w:val="007C52E2"/>
    <w:rsid w:val="007D51BE"/>
    <w:rsid w:val="00884FA4"/>
    <w:rsid w:val="008C5156"/>
    <w:rsid w:val="008E0440"/>
    <w:rsid w:val="008E0CEC"/>
    <w:rsid w:val="0099324C"/>
    <w:rsid w:val="009B6A6A"/>
    <w:rsid w:val="009E4C8A"/>
    <w:rsid w:val="00A66860"/>
    <w:rsid w:val="00AB202E"/>
    <w:rsid w:val="00AD63EE"/>
    <w:rsid w:val="00B105B9"/>
    <w:rsid w:val="00B6163A"/>
    <w:rsid w:val="00BF0594"/>
    <w:rsid w:val="00C4530A"/>
    <w:rsid w:val="00C54DC9"/>
    <w:rsid w:val="00C9667F"/>
    <w:rsid w:val="00CD305A"/>
    <w:rsid w:val="00D77BBF"/>
    <w:rsid w:val="00DA412B"/>
    <w:rsid w:val="00E34C86"/>
    <w:rsid w:val="00F45A32"/>
    <w:rsid w:val="00FD329C"/>
    <w:rsid w:val="00FF2224"/>
    <w:rsid w:val="11EC4080"/>
    <w:rsid w:val="1E951E61"/>
    <w:rsid w:val="2B120F49"/>
    <w:rsid w:val="31D45FBC"/>
    <w:rsid w:val="34375AE5"/>
    <w:rsid w:val="3B886D1D"/>
    <w:rsid w:val="3E10252D"/>
    <w:rsid w:val="446958C9"/>
    <w:rsid w:val="528943B0"/>
    <w:rsid w:val="62204A61"/>
    <w:rsid w:val="6D805D14"/>
    <w:rsid w:val="76F5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578</Characters>
  <Lines>4</Lines>
  <Paragraphs>1</Paragraphs>
  <TotalTime>3</TotalTime>
  <ScaleCrop>false</ScaleCrop>
  <LinksUpToDate>false</LinksUpToDate>
  <CharactersWithSpaces>678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2022-09-23T09:11:00Z</dcterms:created>
  <dc:creator>李洁</dc:creator>
  <cp:lastModifiedBy>1</cp:lastModifiedBy>
  <cp:lastPrinted>2023-10-16T08:57:00Z</cp:lastPrinted>
  <dcterms:modified xsi:type="dcterms:W3CDTF">2024-05-09T00:57:13Z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5A3D7DDC79374FA694BED84D5610DEE5_13</vt:lpwstr>
  </property>
</Properties>
</file>