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251F6">
      <w:pPr>
        <w:jc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4"/>
          <w:szCs w:val="32"/>
        </w:rPr>
        <w:t>南京立业电力变压器有限公司</w:t>
      </w: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招聘简章</w:t>
      </w:r>
    </w:p>
    <w:bookmarkEnd w:id="0"/>
    <w:p w14:paraId="0A03A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南京立业电力变压器有限公司成立于2004年1月14日，注册资本30000万元，注册地位于南京市江北新区江浦街道虎桥路1号，现为深圳市立业工业集团有限公司全资控股的有限责任公司（非自然人投资控股的法人独资）。公司经营范围涵盖变压器及辅助设备生产销售、维修服务等。</w:t>
      </w:r>
    </w:p>
    <w:p w14:paraId="69549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岗位：营销人员，2名</w:t>
      </w:r>
    </w:p>
    <w:p w14:paraId="71CF6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岗位要求：专业不限，交际能力强</w:t>
      </w:r>
    </w:p>
    <w:p w14:paraId="2B03C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工作范围：范围：江西，湖南，湖北</w:t>
      </w:r>
    </w:p>
    <w:p w14:paraId="209A5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>薪资待遇：实习期5000；转正6000，五险一金，餐补60/天，住宿补贴180/天。</w:t>
      </w:r>
    </w:p>
    <w:p w14:paraId="3514B27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B7303"/>
    <w:rsid w:val="747B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2025-12-01T08:57:00Z</dcterms:created>
  <dc:creator>ฅ(⌯͒▾ ˑ̫ ▾⌯͒)ฅ</dc:creator>
  <cp:lastModifiedBy>ฅ(⌯͒▾ ˑ̫ ▾⌯͒)ฅ</cp:lastModifiedBy>
  <dcterms:modified xsi:type="dcterms:W3CDTF">2025-12-01T09:04:34Z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8096E1008B4B4B83A9128AEA0F9C8D73_11</vt:lpwstr>
  </property>
  <property fmtid="{D5CDD505-2E9C-101B-9397-08002B2CF9AE}" pid="4" name="KSOTemplateDocerSaveRecord">
    <vt:lpwstr>eyJoZGlkIjoiMGMwMzE3Yzc1NDU4OGM3NzFiMWM5Y2JhMzk3ODEwMjQiLCJ1c2VySWQiOiIyMzgxMDE4NDAifQ==</vt:lpwstr>
  </property>
</Properties>
</file>