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400" w:lineRule="exact"/>
        <w:ind w:firstLine="140" w:firstLineChars="50"/>
        <w:rPr>
          <w:rFonts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-364490</wp:posOffset>
            </wp:positionV>
            <wp:extent cx="1306830" cy="572135"/>
            <wp:effectExtent l="0" t="0" r="8255" b="0"/>
            <wp:wrapNone/>
            <wp:docPr id="2" name="图片 2" descr="C:\Users\admin\Documents\WeChat Files\wxid_8420104201522\FileStorage\Temp\168618803710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\Documents\WeChat Files\wxid_8420104201522\FileStorage\Temp\1686188037100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6800" cy="5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before="312" w:beforeLines="100" w:after="312" w:afterLines="100" w:line="400" w:lineRule="exact"/>
        <w:ind w:firstLine="140" w:firstLineChars="50"/>
        <w:jc w:val="center"/>
        <w:rPr>
          <w:rFonts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晶科能源220kV变电站2</w:t>
      </w:r>
      <w:r>
        <w:rPr>
          <w:rFonts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023届校园招聘</w:t>
      </w:r>
    </w:p>
    <w:p>
      <w:pPr>
        <w:spacing w:before="312" w:beforeLines="100" w:after="312" w:afterLines="100" w:line="400" w:lineRule="exact"/>
        <w:ind w:firstLine="140" w:firstLineChars="50"/>
        <w:rPr>
          <w:rFonts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一、公司简介</w:t>
      </w:r>
    </w:p>
    <w:p>
      <w:pPr>
        <w:spacing w:before="312" w:beforeLines="100" w:after="312" w:afterLines="100" w:line="400" w:lineRule="exact"/>
        <w:ind w:firstLine="525" w:firstLineChars="250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晶科能源股份有限公司（上市公司，沪A晶科能源6</w:t>
      </w:r>
      <w:r>
        <w:rPr>
          <w:rFonts w:ascii="微软雅黑" w:hAnsi="微软雅黑" w:eastAsia="微软雅黑" w:cs="宋体"/>
          <w:kern w:val="0"/>
          <w:szCs w:val="21"/>
        </w:rPr>
        <w:t>88223</w:t>
      </w:r>
      <w:r>
        <w:rPr>
          <w:rFonts w:hint="eastAsia" w:ascii="微软雅黑" w:hAnsi="微软雅黑" w:eastAsia="微软雅黑" w:cs="宋体"/>
          <w:kern w:val="0"/>
          <w:szCs w:val="21"/>
        </w:rPr>
        <w:t>），企业的经营范围为:单晶硅棒、单晶硅片、多晶铸锭、多晶硅片；高效太阳能电池、组件和光伏应用系统的研发、加工、制造、安装和销售；太阳能原料及相关配套产品的生产和销售；工业主要产业中技术创新能力强，上述应用系统用电子产品、太阳能建筑装饰材料、太阳能照明设备的设计、鉴证咨询、集成、制造、销售；从事货物及技术进出口业务。</w:t>
      </w:r>
    </w:p>
    <w:p>
      <w:pPr>
        <w:spacing w:before="312" w:beforeLines="100" w:after="312" w:afterLines="100" w:line="400" w:lineRule="exact"/>
        <w:ind w:firstLine="140" w:firstLineChars="50"/>
        <w:rPr>
          <w:rFonts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招聘需求</w:t>
      </w:r>
    </w:p>
    <w:p>
      <w:pPr>
        <w:spacing w:before="156" w:beforeLines="50" w:after="156" w:afterLines="50" w:line="400" w:lineRule="exact"/>
        <w:ind w:firstLine="840" w:firstLineChars="400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新建220kV变电站技术人员。</w:t>
      </w:r>
    </w:p>
    <w:tbl>
      <w:tblPr>
        <w:tblStyle w:val="7"/>
        <w:tblW w:w="9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992"/>
        <w:gridCol w:w="1418"/>
        <w:gridCol w:w="1300"/>
        <w:gridCol w:w="148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岗位类别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需求人数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工作地点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18"/>
                <w:szCs w:val="18"/>
              </w:rPr>
              <w:t>培养方向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220kV变电站助工（副值）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上饶经济开区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bidi="ar"/>
              </w:rPr>
              <w:t>大专、本科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bidi="ar"/>
              </w:rPr>
              <w:t>电气工程及其自动化/等电力相关专业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熟悉电气一、二次设备性能原理和安全工作规程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220kV变电站工程师（主值）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上饶经济开区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bidi="ar"/>
              </w:rPr>
              <w:t>大专、本科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bidi="ar"/>
              </w:rPr>
              <w:t>电气工程及其自动化/等电力相关专业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主要负责高压系统及高压运行维护及供配电技术，具有220kV变电站工作经验优先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220kV变电站工程师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上饶经济开区</w:t>
            </w:r>
          </w:p>
        </w:tc>
        <w:tc>
          <w:tcPr>
            <w:tcW w:w="130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bidi="ar"/>
              </w:rPr>
              <w:t>大专、本科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  <w:lang w:bidi="ar"/>
              </w:rPr>
              <w:t>电气工程及其自动化/等电力相关专业</w:t>
            </w: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18"/>
                <w:szCs w:val="18"/>
              </w:rPr>
              <w:t>熟悉电气一、二次设备性能原理和安全工作规程，了解高压系统及高压运行维护及供配电技术，懂得220kV变电站管理，具有220kV变电站工作管理经验优先</w:t>
            </w:r>
          </w:p>
        </w:tc>
      </w:tr>
    </w:tbl>
    <w:p>
      <w:pPr>
        <w:spacing w:after="156" w:afterLines="50" w:line="400" w:lineRule="exact"/>
        <w:ind w:firstLine="420"/>
        <w:rPr>
          <w:rFonts w:ascii="微软雅黑" w:hAnsi="微软雅黑" w:eastAsia="微软雅黑" w:cs="宋体"/>
          <w:kern w:val="0"/>
          <w:szCs w:val="21"/>
        </w:rPr>
      </w:pPr>
    </w:p>
    <w:p>
      <w:pPr>
        <w:spacing w:before="312" w:beforeLines="100" w:after="312" w:afterLines="100" w:line="400" w:lineRule="exact"/>
        <w:ind w:firstLine="560" w:firstLineChars="200"/>
        <w:rPr>
          <w:rFonts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</w:t>
      </w:r>
      <w:r>
        <w:rPr>
          <w:rFonts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工资福利</w:t>
      </w:r>
    </w:p>
    <w:p>
      <w:pPr>
        <w:spacing w:before="312" w:beforeLines="100" w:after="312" w:afterLines="100" w:line="400" w:lineRule="exact"/>
        <w:ind w:firstLine="420" w:firstLineChars="200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实习期薪资：4000-5000元</w:t>
      </w:r>
    </w:p>
    <w:p>
      <w:pPr>
        <w:spacing w:before="312" w:beforeLines="100" w:after="312" w:afterLines="100" w:line="400" w:lineRule="exact"/>
        <w:ind w:firstLine="420" w:firstLineChars="200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试用期薪资：4000-5000元</w:t>
      </w:r>
    </w:p>
    <w:p>
      <w:pPr>
        <w:spacing w:before="312" w:beforeLines="100" w:after="312" w:afterLines="100" w:line="400" w:lineRule="exact"/>
        <w:ind w:firstLine="420" w:firstLineChars="200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转正后薪资：5000-9000元</w:t>
      </w:r>
    </w:p>
    <w:p>
      <w:pPr>
        <w:spacing w:line="400" w:lineRule="exact"/>
        <w:ind w:firstLine="420" w:firstLineChars="200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√ 工作时间：八小时或十二小时工作制（三班二倒，上四休二天（12小时制））。</w:t>
      </w:r>
    </w:p>
    <w:p>
      <w:pPr>
        <w:spacing w:line="400" w:lineRule="exact"/>
        <w:ind w:firstLine="420" w:firstLineChars="200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√带薪假期：法定节假日、年假、婚假、产假、公司假等，有五险一金，满1年有年休假（5天），外地探亲假（七天）。</w:t>
      </w:r>
    </w:p>
    <w:p>
      <w:pPr>
        <w:spacing w:line="400" w:lineRule="exact"/>
        <w:ind w:firstLine="420" w:firstLineChars="200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√ 激励政策：活动奖励、QCC活动奖金、年终绩效奖金等，工作表现突出，每半年有一次晋升的机会。</w:t>
      </w:r>
    </w:p>
    <w:p>
      <w:pPr>
        <w:spacing w:line="400" w:lineRule="exact"/>
        <w:ind w:firstLine="420" w:firstLineChars="200"/>
        <w:rPr>
          <w:rFonts w:ascii="微软雅黑" w:hAnsi="微软雅黑" w:eastAsia="微软雅黑" w:cs="宋体"/>
          <w:kern w:val="0"/>
          <w:szCs w:val="21"/>
        </w:rPr>
      </w:pPr>
      <w:r>
        <w:rPr>
          <w:rFonts w:hint="eastAsia" w:ascii="微软雅黑" w:hAnsi="微软雅黑" w:eastAsia="微软雅黑" w:cs="宋体"/>
          <w:kern w:val="0"/>
          <w:szCs w:val="21"/>
        </w:rPr>
        <w:t>√ 福利：食堂工作餐、体检、通勤车，生日、节日有礼金，提供宿舍，上班每天餐补18元。</w:t>
      </w:r>
    </w:p>
    <w:p>
      <w:pPr>
        <w:spacing w:before="312" w:beforeLines="100" w:after="312" w:afterLines="100" w:line="400" w:lineRule="exact"/>
        <w:ind w:firstLine="560" w:firstLineChars="200"/>
        <w:rPr>
          <w:rFonts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</w:t>
      </w:r>
      <w:r>
        <w:rPr>
          <w:rFonts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微软雅黑" w:hAnsi="微软雅黑" w:eastAsia="微软雅黑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联系方式</w:t>
      </w:r>
    </w:p>
    <w:p>
      <w:pPr>
        <w:spacing w:line="400" w:lineRule="exact"/>
        <w:ind w:firstLine="420" w:firstLineChars="200"/>
        <w:rPr>
          <w:rFonts w:ascii="微软雅黑" w:hAnsi="微软雅黑" w:eastAsia="微软雅黑" w:cs="宋体"/>
          <w:kern w:val="0"/>
          <w:szCs w:val="21"/>
        </w:rPr>
      </w:pPr>
      <w:r>
        <w:rPr>
          <w:rFonts w:ascii="微软雅黑" w:hAnsi="微软雅黑" w:eastAsia="微软雅黑" w:cs="宋体"/>
          <w:kern w:val="0"/>
          <w:szCs w:val="21"/>
        </w:rPr>
        <w:t>地址：上饶市广信区经济开发区晶科能源六厂</w:t>
      </w:r>
    </w:p>
    <w:p>
      <w:pPr>
        <w:spacing w:line="400" w:lineRule="exact"/>
        <w:rPr>
          <w:rFonts w:ascii="微软雅黑" w:hAnsi="微软雅黑" w:eastAsia="微软雅黑" w:cs="宋体"/>
          <w:kern w:val="0"/>
          <w:szCs w:val="21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63337466"/>
    </w:sdtPr>
    <w:sdtContent>
      <w:sdt>
        <w:sdtPr>
          <w:id w:val="1728636285"/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Formatting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1OWNjNjk1ZTU2M2E4NDM3ODlhNTMxOTA0MDkzMjYifQ=="/>
  </w:docVars>
  <w:rsids>
    <w:rsidRoot w:val="00A93E49"/>
    <w:rsid w:val="00016AA5"/>
    <w:rsid w:val="000438C5"/>
    <w:rsid w:val="000454C1"/>
    <w:rsid w:val="00054551"/>
    <w:rsid w:val="0006027B"/>
    <w:rsid w:val="00060585"/>
    <w:rsid w:val="00063184"/>
    <w:rsid w:val="0008018C"/>
    <w:rsid w:val="0008317D"/>
    <w:rsid w:val="00085215"/>
    <w:rsid w:val="0008613A"/>
    <w:rsid w:val="00090B23"/>
    <w:rsid w:val="000965A7"/>
    <w:rsid w:val="000B42A6"/>
    <w:rsid w:val="000C0CEE"/>
    <w:rsid w:val="000D598C"/>
    <w:rsid w:val="000F47E3"/>
    <w:rsid w:val="0010491C"/>
    <w:rsid w:val="001151C5"/>
    <w:rsid w:val="00120C5A"/>
    <w:rsid w:val="00142129"/>
    <w:rsid w:val="001455EB"/>
    <w:rsid w:val="00152F69"/>
    <w:rsid w:val="00160717"/>
    <w:rsid w:val="00161712"/>
    <w:rsid w:val="00161DE7"/>
    <w:rsid w:val="001669F5"/>
    <w:rsid w:val="0017135A"/>
    <w:rsid w:val="00175B3C"/>
    <w:rsid w:val="00180022"/>
    <w:rsid w:val="00183878"/>
    <w:rsid w:val="00193094"/>
    <w:rsid w:val="00194C34"/>
    <w:rsid w:val="001A5510"/>
    <w:rsid w:val="001B626C"/>
    <w:rsid w:val="001C1F6B"/>
    <w:rsid w:val="001C35D9"/>
    <w:rsid w:val="001C6B46"/>
    <w:rsid w:val="001D135C"/>
    <w:rsid w:val="001D1DAE"/>
    <w:rsid w:val="001D259A"/>
    <w:rsid w:val="001D6A12"/>
    <w:rsid w:val="001D74DD"/>
    <w:rsid w:val="001E4C7E"/>
    <w:rsid w:val="001E79F8"/>
    <w:rsid w:val="001F711A"/>
    <w:rsid w:val="001F7D62"/>
    <w:rsid w:val="00235756"/>
    <w:rsid w:val="00237614"/>
    <w:rsid w:val="00241E7F"/>
    <w:rsid w:val="00250043"/>
    <w:rsid w:val="002579DA"/>
    <w:rsid w:val="00270BDF"/>
    <w:rsid w:val="002804CE"/>
    <w:rsid w:val="002830F6"/>
    <w:rsid w:val="002A4CC8"/>
    <w:rsid w:val="002B0FDD"/>
    <w:rsid w:val="002B29BA"/>
    <w:rsid w:val="002C3B6D"/>
    <w:rsid w:val="002C4C9B"/>
    <w:rsid w:val="002D322C"/>
    <w:rsid w:val="002D6F28"/>
    <w:rsid w:val="002E644B"/>
    <w:rsid w:val="002F3DEE"/>
    <w:rsid w:val="002F5AD2"/>
    <w:rsid w:val="00316ACE"/>
    <w:rsid w:val="00321966"/>
    <w:rsid w:val="00344132"/>
    <w:rsid w:val="003454E4"/>
    <w:rsid w:val="003531B9"/>
    <w:rsid w:val="00354D73"/>
    <w:rsid w:val="003610D5"/>
    <w:rsid w:val="0036337A"/>
    <w:rsid w:val="00371372"/>
    <w:rsid w:val="00391A20"/>
    <w:rsid w:val="003A13E1"/>
    <w:rsid w:val="003A1F9F"/>
    <w:rsid w:val="003A4966"/>
    <w:rsid w:val="003B4C62"/>
    <w:rsid w:val="003B67EC"/>
    <w:rsid w:val="003C0C00"/>
    <w:rsid w:val="003D1CC2"/>
    <w:rsid w:val="003E765D"/>
    <w:rsid w:val="00402F94"/>
    <w:rsid w:val="00404170"/>
    <w:rsid w:val="004163C9"/>
    <w:rsid w:val="0042720D"/>
    <w:rsid w:val="0043372E"/>
    <w:rsid w:val="00450E34"/>
    <w:rsid w:val="004844C8"/>
    <w:rsid w:val="00491D61"/>
    <w:rsid w:val="00492A32"/>
    <w:rsid w:val="00492A77"/>
    <w:rsid w:val="00497EC0"/>
    <w:rsid w:val="004C4B51"/>
    <w:rsid w:val="004E16E5"/>
    <w:rsid w:val="004F7FCC"/>
    <w:rsid w:val="005741A5"/>
    <w:rsid w:val="005750C5"/>
    <w:rsid w:val="00593CCA"/>
    <w:rsid w:val="005A2E6D"/>
    <w:rsid w:val="005C5274"/>
    <w:rsid w:val="005E061D"/>
    <w:rsid w:val="005E0B76"/>
    <w:rsid w:val="005E7B6B"/>
    <w:rsid w:val="005F12E3"/>
    <w:rsid w:val="00604041"/>
    <w:rsid w:val="006169FC"/>
    <w:rsid w:val="00620DA1"/>
    <w:rsid w:val="0062453C"/>
    <w:rsid w:val="00641828"/>
    <w:rsid w:val="006459BF"/>
    <w:rsid w:val="00645C9F"/>
    <w:rsid w:val="00653A08"/>
    <w:rsid w:val="00654DCD"/>
    <w:rsid w:val="00676268"/>
    <w:rsid w:val="00686E59"/>
    <w:rsid w:val="00694DD0"/>
    <w:rsid w:val="006A2A4C"/>
    <w:rsid w:val="006A7F93"/>
    <w:rsid w:val="006B3673"/>
    <w:rsid w:val="006B3B91"/>
    <w:rsid w:val="006B50A7"/>
    <w:rsid w:val="006C75F4"/>
    <w:rsid w:val="006D0664"/>
    <w:rsid w:val="006E4CDA"/>
    <w:rsid w:val="0070505D"/>
    <w:rsid w:val="00710DF4"/>
    <w:rsid w:val="007122CA"/>
    <w:rsid w:val="00712E80"/>
    <w:rsid w:val="00715BA4"/>
    <w:rsid w:val="00746A0F"/>
    <w:rsid w:val="00764FF1"/>
    <w:rsid w:val="00775615"/>
    <w:rsid w:val="00790522"/>
    <w:rsid w:val="007A34DE"/>
    <w:rsid w:val="007B5705"/>
    <w:rsid w:val="007E390C"/>
    <w:rsid w:val="007E5A1E"/>
    <w:rsid w:val="007F3FE8"/>
    <w:rsid w:val="007F68CF"/>
    <w:rsid w:val="007F76C7"/>
    <w:rsid w:val="007F7CC8"/>
    <w:rsid w:val="00804391"/>
    <w:rsid w:val="00821743"/>
    <w:rsid w:val="00824E04"/>
    <w:rsid w:val="0083244C"/>
    <w:rsid w:val="008365E3"/>
    <w:rsid w:val="00846CBA"/>
    <w:rsid w:val="00847C68"/>
    <w:rsid w:val="00853826"/>
    <w:rsid w:val="00863D2F"/>
    <w:rsid w:val="00871E46"/>
    <w:rsid w:val="00881592"/>
    <w:rsid w:val="008823D5"/>
    <w:rsid w:val="00887CB2"/>
    <w:rsid w:val="008A61BF"/>
    <w:rsid w:val="008C004C"/>
    <w:rsid w:val="008C0D17"/>
    <w:rsid w:val="008D128D"/>
    <w:rsid w:val="008D4967"/>
    <w:rsid w:val="008D5844"/>
    <w:rsid w:val="008F508A"/>
    <w:rsid w:val="008F6A39"/>
    <w:rsid w:val="00913A43"/>
    <w:rsid w:val="00921C06"/>
    <w:rsid w:val="0093011B"/>
    <w:rsid w:val="0095262B"/>
    <w:rsid w:val="00956EF6"/>
    <w:rsid w:val="009653D2"/>
    <w:rsid w:val="00966742"/>
    <w:rsid w:val="00993E7C"/>
    <w:rsid w:val="00994CDE"/>
    <w:rsid w:val="009960C5"/>
    <w:rsid w:val="009B16D0"/>
    <w:rsid w:val="009B53A7"/>
    <w:rsid w:val="009C3C23"/>
    <w:rsid w:val="009C5DDD"/>
    <w:rsid w:val="009D1853"/>
    <w:rsid w:val="009D3096"/>
    <w:rsid w:val="00A104FC"/>
    <w:rsid w:val="00A127E6"/>
    <w:rsid w:val="00A165DC"/>
    <w:rsid w:val="00A27744"/>
    <w:rsid w:val="00A4017D"/>
    <w:rsid w:val="00A42B85"/>
    <w:rsid w:val="00A51702"/>
    <w:rsid w:val="00A8647F"/>
    <w:rsid w:val="00A93E49"/>
    <w:rsid w:val="00AA0296"/>
    <w:rsid w:val="00AA660B"/>
    <w:rsid w:val="00AB278B"/>
    <w:rsid w:val="00AC2C18"/>
    <w:rsid w:val="00AC2CC8"/>
    <w:rsid w:val="00AF4CA8"/>
    <w:rsid w:val="00AF7C5D"/>
    <w:rsid w:val="00B020C5"/>
    <w:rsid w:val="00B02EF7"/>
    <w:rsid w:val="00B16CC3"/>
    <w:rsid w:val="00B173EE"/>
    <w:rsid w:val="00B223EB"/>
    <w:rsid w:val="00B24A6A"/>
    <w:rsid w:val="00B32E27"/>
    <w:rsid w:val="00B3533E"/>
    <w:rsid w:val="00B727B2"/>
    <w:rsid w:val="00B7388F"/>
    <w:rsid w:val="00B9237B"/>
    <w:rsid w:val="00B97F54"/>
    <w:rsid w:val="00BC03A2"/>
    <w:rsid w:val="00BC33FA"/>
    <w:rsid w:val="00BD2312"/>
    <w:rsid w:val="00BE3CCA"/>
    <w:rsid w:val="00BF0EA5"/>
    <w:rsid w:val="00C05DBA"/>
    <w:rsid w:val="00C35A09"/>
    <w:rsid w:val="00C44280"/>
    <w:rsid w:val="00C53221"/>
    <w:rsid w:val="00C71AB1"/>
    <w:rsid w:val="00C71D10"/>
    <w:rsid w:val="00C74595"/>
    <w:rsid w:val="00C75620"/>
    <w:rsid w:val="00C977E1"/>
    <w:rsid w:val="00C97CB8"/>
    <w:rsid w:val="00CA5DC5"/>
    <w:rsid w:val="00CC0ED9"/>
    <w:rsid w:val="00CF1A74"/>
    <w:rsid w:val="00D25AD1"/>
    <w:rsid w:val="00D27B8E"/>
    <w:rsid w:val="00D42D43"/>
    <w:rsid w:val="00D439AA"/>
    <w:rsid w:val="00D5247C"/>
    <w:rsid w:val="00D65C79"/>
    <w:rsid w:val="00D81CA3"/>
    <w:rsid w:val="00D8668D"/>
    <w:rsid w:val="00D93A11"/>
    <w:rsid w:val="00DC358F"/>
    <w:rsid w:val="00DC3CC0"/>
    <w:rsid w:val="00DC7AA0"/>
    <w:rsid w:val="00DF1480"/>
    <w:rsid w:val="00E12F69"/>
    <w:rsid w:val="00E1435A"/>
    <w:rsid w:val="00E14489"/>
    <w:rsid w:val="00E40968"/>
    <w:rsid w:val="00E43F86"/>
    <w:rsid w:val="00E6764A"/>
    <w:rsid w:val="00E75404"/>
    <w:rsid w:val="00E83093"/>
    <w:rsid w:val="00E83A77"/>
    <w:rsid w:val="00E84203"/>
    <w:rsid w:val="00E851EF"/>
    <w:rsid w:val="00E9758F"/>
    <w:rsid w:val="00E97DE6"/>
    <w:rsid w:val="00EA4629"/>
    <w:rsid w:val="00EB740B"/>
    <w:rsid w:val="00EC56C5"/>
    <w:rsid w:val="00EC72EC"/>
    <w:rsid w:val="00EC7FC3"/>
    <w:rsid w:val="00ED7718"/>
    <w:rsid w:val="00EE1824"/>
    <w:rsid w:val="00EF17D0"/>
    <w:rsid w:val="00EF4E2A"/>
    <w:rsid w:val="00F02152"/>
    <w:rsid w:val="00F024D0"/>
    <w:rsid w:val="00F056FB"/>
    <w:rsid w:val="00F20AA7"/>
    <w:rsid w:val="00F24AA9"/>
    <w:rsid w:val="00F3182F"/>
    <w:rsid w:val="00F4278F"/>
    <w:rsid w:val="00F45D8F"/>
    <w:rsid w:val="00F472C5"/>
    <w:rsid w:val="00F52861"/>
    <w:rsid w:val="00F645E7"/>
    <w:rsid w:val="00F72353"/>
    <w:rsid w:val="00F9007B"/>
    <w:rsid w:val="00FA6989"/>
    <w:rsid w:val="00FB053D"/>
    <w:rsid w:val="00FB7971"/>
    <w:rsid w:val="00FC2448"/>
    <w:rsid w:val="00FD3ADA"/>
    <w:rsid w:val="00FE2AA2"/>
    <w:rsid w:val="00FE2B3E"/>
    <w:rsid w:val="00FE2D50"/>
    <w:rsid w:val="00FE6624"/>
    <w:rsid w:val="00FF681F"/>
    <w:rsid w:val="00FF71B3"/>
    <w:rsid w:val="037F444F"/>
    <w:rsid w:val="05C60C55"/>
    <w:rsid w:val="0A5D62BA"/>
    <w:rsid w:val="0B2D1816"/>
    <w:rsid w:val="11B6774E"/>
    <w:rsid w:val="1382453F"/>
    <w:rsid w:val="151726DD"/>
    <w:rsid w:val="15396F94"/>
    <w:rsid w:val="16674C7B"/>
    <w:rsid w:val="16EB06A4"/>
    <w:rsid w:val="17564437"/>
    <w:rsid w:val="17614AFC"/>
    <w:rsid w:val="17CE6E5F"/>
    <w:rsid w:val="1842631D"/>
    <w:rsid w:val="195643B8"/>
    <w:rsid w:val="19D00104"/>
    <w:rsid w:val="21022249"/>
    <w:rsid w:val="249B0EC8"/>
    <w:rsid w:val="26141A93"/>
    <w:rsid w:val="2A5373D9"/>
    <w:rsid w:val="2AE2085C"/>
    <w:rsid w:val="2B0D0669"/>
    <w:rsid w:val="2B811EC1"/>
    <w:rsid w:val="2CD86C3B"/>
    <w:rsid w:val="2D580DB7"/>
    <w:rsid w:val="2EB64B8D"/>
    <w:rsid w:val="304A7E0F"/>
    <w:rsid w:val="34C344F6"/>
    <w:rsid w:val="36765360"/>
    <w:rsid w:val="37566AAD"/>
    <w:rsid w:val="37C134DB"/>
    <w:rsid w:val="3AD636B4"/>
    <w:rsid w:val="3F9C1C2F"/>
    <w:rsid w:val="41DC142B"/>
    <w:rsid w:val="4B1A5381"/>
    <w:rsid w:val="4B210372"/>
    <w:rsid w:val="4CDA12B5"/>
    <w:rsid w:val="50A0169A"/>
    <w:rsid w:val="542A0C1F"/>
    <w:rsid w:val="564E5F1B"/>
    <w:rsid w:val="57385A3E"/>
    <w:rsid w:val="583A498F"/>
    <w:rsid w:val="59D65AEE"/>
    <w:rsid w:val="5C4261F6"/>
    <w:rsid w:val="5D59378A"/>
    <w:rsid w:val="5F2C1F9E"/>
    <w:rsid w:val="631D4BF6"/>
    <w:rsid w:val="63EA0BD9"/>
    <w:rsid w:val="66CB61FE"/>
    <w:rsid w:val="6B192D81"/>
    <w:rsid w:val="6DC6395E"/>
    <w:rsid w:val="6FB2598F"/>
    <w:rsid w:val="70A12516"/>
    <w:rsid w:val="70D57798"/>
    <w:rsid w:val="713C633F"/>
    <w:rsid w:val="714C15EE"/>
    <w:rsid w:val="75FF0362"/>
    <w:rsid w:val="77603162"/>
    <w:rsid w:val="79A77624"/>
    <w:rsid w:val="7D6200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qFormat="1" w:uiPriority="33" w:semiHidden="0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ignature"/>
    <w:basedOn w:val="1"/>
    <w:unhideWhenUsed/>
    <w:qFormat/>
    <w:uiPriority w:val="33"/>
    <w:pPr>
      <w:spacing w:before="1080" w:after="280"/>
      <w:contextualSpacing/>
    </w:pPr>
    <w:rPr>
      <w:bCs/>
      <w:caps/>
      <w:spacing w:val="2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批注框文本 Char"/>
    <w:basedOn w:val="8"/>
    <w:link w:val="2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styleId="16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D4735-BC2E-4397-AB9E-8B97CCFC38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707</Words>
  <Characters>775</Characters>
  <Lines>5</Lines>
  <Paragraphs>1</Paragraphs>
  <TotalTime>31</TotalTime>
  <ScaleCrop>false</ScaleCrop>
  <LinksUpToDate>false</LinksUpToDate>
  <CharactersWithSpaces>778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2019-08-14T07:44:00Z</dcterms:created>
  <dc:creator>郑萍如</dc:creator>
  <cp:lastModifiedBy>Hehe</cp:lastModifiedBy>
  <cp:lastPrinted>2021-03-05T09:33:00Z</cp:lastPrinted>
  <dcterms:modified xsi:type="dcterms:W3CDTF">2023-06-26T08:21:37Z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C94168FC635E4FF4B2EDB9A2CE616D2B_12</vt:lpwstr>
  </property>
</Properties>
</file>