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AF4" w:rsidRDefault="00F31558">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2025年上海吴泾电力工程有限责任公司招聘简章</w:t>
      </w:r>
    </w:p>
    <w:p w:rsidR="00871AF4" w:rsidRDefault="00F31558"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b/>
          <w:bCs/>
          <w:sz w:val="24"/>
        </w:rPr>
        <w:t>公司简介</w:t>
      </w:r>
      <w:r>
        <w:rPr>
          <w:rFonts w:asciiTheme="minorEastAsia" w:hAnsiTheme="minorEastAsia" w:cstheme="minorEastAsia" w:hint="eastAsia"/>
          <w:sz w:val="24"/>
        </w:rPr>
        <w:t>】</w:t>
      </w:r>
    </w:p>
    <w:p w:rsidR="00871AF4" w:rsidRDefault="004A4EE7"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上海吴泾电力工程有限责任公司是根据上海电力体制改革的需要</w:t>
      </w:r>
      <w:r w:rsidR="00F31558">
        <w:rPr>
          <w:rFonts w:asciiTheme="minorEastAsia" w:hAnsiTheme="minorEastAsia" w:cstheme="minorEastAsia" w:hint="eastAsia"/>
          <w:sz w:val="24"/>
        </w:rPr>
        <w:t>组建的专业检修公司，公司以300 MW、600 MW机组设备检修为主，并承担检修质量监督、技术服务、技术咨询、化学水处理、新能源运维项目等，以及35KV供电设备维护及检修项目，分布式能源系统（空调、供电）维护及检修、运维项目。</w:t>
      </w:r>
    </w:p>
    <w:p w:rsidR="00871AF4" w:rsidRDefault="00F31558" w:rsidP="000776B6">
      <w:pPr>
        <w:spacing w:beforeLines="50"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在多年检修实践中</w:t>
      </w:r>
      <w:bookmarkStart w:id="0" w:name="_GoBack"/>
      <w:bookmarkEnd w:id="0"/>
      <w:r>
        <w:rPr>
          <w:rFonts w:asciiTheme="minorEastAsia" w:hAnsiTheme="minorEastAsia" w:cstheme="minorEastAsia" w:hint="eastAsia"/>
          <w:sz w:val="24"/>
        </w:rPr>
        <w:t xml:space="preserve">，我们按照ISO-9000国际质量标准体系要求建立了一整套适应施工过程控制的质量管理和质量保证体系，并通过了质量管理、环境管理、职业健康安全管理体系资质认证。为实现对顾客“确保所有施工工程项目质量、安全、进度百分之百达标”的承诺，公司不断强化职工的用户意识、管理意识和施工质量意识，按照质量管理体系、环境管理体系、职业健康安全管理体系的标准要求，采取了一整套严谨、科学的管理手段，以保证管理体系的有效运行和不断优化，以适应国内外电力检修市场的需要和竞争的挑战。 </w:t>
      </w:r>
    </w:p>
    <w:p w:rsidR="00871AF4" w:rsidRPr="00925FD7" w:rsidRDefault="00F31558">
      <w:pPr>
        <w:spacing w:line="360" w:lineRule="auto"/>
        <w:rPr>
          <w:rFonts w:asciiTheme="minorEastAsia" w:hAnsiTheme="minorEastAsia" w:cstheme="minorEastAsia"/>
          <w:sz w:val="24"/>
        </w:rPr>
      </w:pPr>
      <w:r w:rsidRPr="00925FD7">
        <w:rPr>
          <w:rFonts w:asciiTheme="minorEastAsia" w:hAnsiTheme="minorEastAsia" w:cstheme="minorEastAsia" w:hint="eastAsia"/>
          <w:sz w:val="24"/>
        </w:rPr>
        <w:t>现面向全国各高校公开招聘应届毕业生。</w:t>
      </w:r>
    </w:p>
    <w:p w:rsidR="00871AF4" w:rsidRDefault="00F31558"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b/>
          <w:bCs/>
          <w:sz w:val="24"/>
        </w:rPr>
        <w:t>招聘要求</w:t>
      </w:r>
      <w:r>
        <w:rPr>
          <w:rFonts w:asciiTheme="minorEastAsia" w:hAnsiTheme="minorEastAsia" w:cstheme="minorEastAsia" w:hint="eastAsia"/>
          <w:sz w:val="24"/>
        </w:rPr>
        <w:t>】</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1、大学专科及以上学历，毕业时成绩合格并取得相应学历证书；</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2、遵纪守法，无违规违法等不良记录。身体健康且无传染性疾病，责任心强，乐观向上，适应能力强，具有良好的团队意识，吃苦耐劳，诚实守信；</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3、热爱电力行业工作，能吃苦耐劳，服从分配，能适应倒班工作制；</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4、成绩优良，具有良好的专业知识水平</w:t>
      </w:r>
      <w:r w:rsidR="004A4EE7">
        <w:rPr>
          <w:rFonts w:asciiTheme="minorEastAsia" w:hAnsiTheme="minorEastAsia" w:cstheme="minorEastAsia" w:hint="eastAsia"/>
          <w:sz w:val="24"/>
        </w:rPr>
        <w:t>,持有高压、低压电工证</w:t>
      </w:r>
      <w:r>
        <w:rPr>
          <w:rFonts w:asciiTheme="minorEastAsia" w:hAnsiTheme="minorEastAsia" w:cstheme="minorEastAsia" w:hint="eastAsia"/>
          <w:sz w:val="24"/>
        </w:rPr>
        <w:t>优先考虑；</w:t>
      </w:r>
    </w:p>
    <w:p w:rsidR="00871AF4" w:rsidRDefault="00F31558"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b/>
          <w:bCs/>
          <w:sz w:val="24"/>
        </w:rPr>
        <w:t>人才培养</w:t>
      </w:r>
      <w:r>
        <w:rPr>
          <w:rFonts w:asciiTheme="minorEastAsia" w:hAnsiTheme="minorEastAsia" w:cstheme="minorEastAsia" w:hint="eastAsia"/>
          <w:sz w:val="24"/>
        </w:rPr>
        <w:t>】</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1、系统培训。安排入职培训、专业理论培训、电厂安全知识培训及入职岗位相关技能培训，为新员工量身定制系统培训计划，提供职业生涯规划指导。</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2、师徒带教。与具有丰富实践经验的前辈签订师徒协议，有针对性一对一带教。</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3、竞赛比武。有机会参加各类集团及行业举办的技能大赛、赛前集训等，有助于新员工自我提升。</w:t>
      </w:r>
    </w:p>
    <w:p w:rsidR="00871AF4" w:rsidRDefault="00925FD7">
      <w:pPr>
        <w:spacing w:line="360" w:lineRule="auto"/>
        <w:rPr>
          <w:rFonts w:asciiTheme="minorEastAsia" w:hAnsiTheme="minorEastAsia" w:cstheme="minorEastAsia"/>
          <w:sz w:val="24"/>
        </w:rPr>
      </w:pPr>
      <w:r>
        <w:rPr>
          <w:rFonts w:asciiTheme="minorEastAsia" w:hAnsiTheme="minorEastAsia" w:cstheme="minorEastAsia" w:hint="eastAsia"/>
          <w:sz w:val="24"/>
        </w:rPr>
        <w:t>4</w:t>
      </w:r>
      <w:r w:rsidR="00F31558">
        <w:rPr>
          <w:rFonts w:asciiTheme="minorEastAsia" w:hAnsiTheme="minorEastAsia" w:cstheme="minorEastAsia" w:hint="eastAsia"/>
          <w:sz w:val="24"/>
        </w:rPr>
        <w:t>、职业发展。公司提供多元化的职业发展渠道。除传统火电，</w:t>
      </w:r>
      <w:r w:rsidR="004A4EE7" w:rsidRPr="004A4EE7">
        <w:rPr>
          <w:rFonts w:asciiTheme="minorEastAsia" w:hAnsiTheme="minorEastAsia" w:cstheme="minorEastAsia" w:hint="eastAsia"/>
          <w:sz w:val="24"/>
        </w:rPr>
        <w:t>上海吴泾电力工</w:t>
      </w:r>
      <w:r w:rsidR="004A4EE7" w:rsidRPr="004A4EE7">
        <w:rPr>
          <w:rFonts w:asciiTheme="minorEastAsia" w:hAnsiTheme="minorEastAsia" w:cstheme="minorEastAsia" w:hint="eastAsia"/>
          <w:sz w:val="24"/>
        </w:rPr>
        <w:lastRenderedPageBreak/>
        <w:t>程有限责任公司</w:t>
      </w:r>
      <w:r w:rsidR="00F31558">
        <w:rPr>
          <w:rFonts w:asciiTheme="minorEastAsia" w:hAnsiTheme="minorEastAsia" w:cstheme="minorEastAsia" w:hint="eastAsia"/>
          <w:sz w:val="24"/>
        </w:rPr>
        <w:t>设有上海地区新能源新产业运维服务中心等新项目，作为电力行业的新产业、新方向，需要大量优秀人才涌现，为企业的战略发展提供人才支持。</w:t>
      </w:r>
    </w:p>
    <w:p w:rsidR="00871AF4" w:rsidRDefault="00F31558"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b/>
          <w:bCs/>
          <w:sz w:val="24"/>
        </w:rPr>
        <w:t>招聘岗位</w:t>
      </w:r>
      <w:r>
        <w:rPr>
          <w:rFonts w:asciiTheme="minorEastAsia" w:hAnsiTheme="minorEastAsia" w:cstheme="minorEastAsia" w:hint="eastAsia"/>
          <w:sz w:val="24"/>
        </w:rPr>
        <w:t>】</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招聘岗位：</w:t>
      </w:r>
      <w:r w:rsidR="000776B6">
        <w:rPr>
          <w:rFonts w:asciiTheme="minorEastAsia" w:hAnsiTheme="minorEastAsia" w:cstheme="minorEastAsia" w:hint="eastAsia"/>
          <w:sz w:val="24"/>
        </w:rPr>
        <w:t>上海市</w:t>
      </w:r>
      <w:r>
        <w:rPr>
          <w:rFonts w:asciiTheme="minorEastAsia" w:hAnsiTheme="minorEastAsia" w:cstheme="minorEastAsia" w:hint="eastAsia"/>
          <w:sz w:val="24"/>
        </w:rPr>
        <w:t>内</w:t>
      </w:r>
      <w:r w:rsidR="00925FD7">
        <w:rPr>
          <w:rFonts w:asciiTheme="minorEastAsia" w:hAnsiTheme="minorEastAsia" w:cstheme="minorEastAsia" w:hint="eastAsia"/>
          <w:sz w:val="24"/>
        </w:rPr>
        <w:t>光伏场站运维</w:t>
      </w:r>
      <w:r w:rsidR="000776B6">
        <w:rPr>
          <w:rFonts w:asciiTheme="minorEastAsia" w:hAnsiTheme="minorEastAsia" w:cstheme="minorEastAsia" w:hint="eastAsia"/>
          <w:sz w:val="24"/>
        </w:rPr>
        <w:t>；发电机组运维</w:t>
      </w:r>
      <w:r>
        <w:rPr>
          <w:rFonts w:asciiTheme="minorEastAsia" w:hAnsiTheme="minorEastAsia" w:cstheme="minorEastAsia" w:hint="eastAsia"/>
          <w:sz w:val="24"/>
        </w:rPr>
        <w:t>等</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招聘专业：能源动力、电气工程、自动化、机电一体化等</w:t>
      </w:r>
    </w:p>
    <w:p w:rsidR="00871AF4" w:rsidRDefault="00F31558"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b/>
          <w:bCs/>
          <w:sz w:val="24"/>
        </w:rPr>
        <w:t>福利待遇</w:t>
      </w:r>
      <w:r>
        <w:rPr>
          <w:rFonts w:asciiTheme="minorEastAsia" w:hAnsiTheme="minorEastAsia" w:cstheme="minorEastAsia" w:hint="eastAsia"/>
          <w:sz w:val="24"/>
        </w:rPr>
        <w:t>】</w:t>
      </w:r>
    </w:p>
    <w:p w:rsidR="00871AF4" w:rsidRPr="004A4EE7" w:rsidRDefault="00F31558">
      <w:pPr>
        <w:spacing w:line="360" w:lineRule="auto"/>
        <w:rPr>
          <w:rFonts w:asciiTheme="minorEastAsia" w:hAnsiTheme="minorEastAsia" w:cstheme="minorEastAsia"/>
          <w:bCs/>
          <w:sz w:val="24"/>
        </w:rPr>
      </w:pPr>
      <w:r w:rsidRPr="004A4EE7">
        <w:rPr>
          <w:rFonts w:asciiTheme="minorEastAsia" w:hAnsiTheme="minorEastAsia" w:cstheme="minorEastAsia" w:hint="eastAsia"/>
          <w:bCs/>
          <w:sz w:val="24"/>
        </w:rPr>
        <w:t>1.合同签订：与</w:t>
      </w:r>
      <w:r w:rsidR="00925FD7" w:rsidRPr="004A4EE7">
        <w:rPr>
          <w:rFonts w:asciiTheme="minorEastAsia" w:hAnsiTheme="minorEastAsia" w:cstheme="minorEastAsia" w:hint="eastAsia"/>
          <w:bCs/>
          <w:sz w:val="24"/>
        </w:rPr>
        <w:t>常州浩域投资有限公司</w:t>
      </w:r>
      <w:r w:rsidRPr="004A4EE7">
        <w:rPr>
          <w:rFonts w:asciiTheme="minorEastAsia" w:hAnsiTheme="minorEastAsia" w:cstheme="minorEastAsia" w:hint="eastAsia"/>
          <w:bCs/>
          <w:sz w:val="24"/>
        </w:rPr>
        <w:t>签订劳动合同。</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2.工资薪酬：实习期满后月平均</w:t>
      </w:r>
      <w:r w:rsidR="00925FD7" w:rsidRPr="004A4EE7">
        <w:rPr>
          <w:rFonts w:asciiTheme="minorEastAsia" w:hAnsiTheme="minorEastAsia" w:cstheme="minorEastAsia" w:hint="eastAsia"/>
          <w:bCs/>
          <w:sz w:val="24"/>
        </w:rPr>
        <w:t>税前</w:t>
      </w:r>
      <w:r>
        <w:rPr>
          <w:rFonts w:asciiTheme="minorEastAsia" w:hAnsiTheme="minorEastAsia" w:cstheme="minorEastAsia" w:hint="eastAsia"/>
          <w:sz w:val="24"/>
        </w:rPr>
        <w:t>收入不低于</w:t>
      </w:r>
      <w:r w:rsidR="00925FD7">
        <w:rPr>
          <w:rFonts w:asciiTheme="minorEastAsia" w:hAnsiTheme="minorEastAsia" w:cstheme="minorEastAsia" w:hint="eastAsia"/>
          <w:sz w:val="24"/>
        </w:rPr>
        <w:t>7</w:t>
      </w:r>
      <w:r>
        <w:rPr>
          <w:rFonts w:asciiTheme="minorEastAsia" w:hAnsiTheme="minorEastAsia" w:cstheme="minorEastAsia" w:hint="eastAsia"/>
          <w:sz w:val="24"/>
        </w:rPr>
        <w:t>000</w:t>
      </w:r>
      <w:r w:rsidR="00925FD7">
        <w:rPr>
          <w:rFonts w:asciiTheme="minorEastAsia" w:hAnsiTheme="minorEastAsia" w:cstheme="minorEastAsia" w:hint="eastAsia"/>
          <w:sz w:val="24"/>
        </w:rPr>
        <w:t>-8000</w:t>
      </w:r>
      <w:r>
        <w:rPr>
          <w:rFonts w:asciiTheme="minorEastAsia" w:hAnsiTheme="minorEastAsia" w:cstheme="minorEastAsia" w:hint="eastAsia"/>
          <w:sz w:val="24"/>
        </w:rPr>
        <w:t>元，后期工资待遇会根据员工个人发展、技能提升、岗位晋升等各方面进行相应提高。</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3.公司根据国家规定缴纳社会保险（五险一金）。</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4.公司提供免费住宿、劳动保护，提供浴室、食堂、有餐补；</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5.每年职工免费体检、夏季高温费等；</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6.免费提供专业培训；</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7.</w:t>
      </w:r>
      <w:r w:rsidRPr="00925FD7">
        <w:rPr>
          <w:rFonts w:asciiTheme="minorEastAsia" w:hAnsiTheme="minorEastAsia" w:cstheme="minorEastAsia" w:hint="eastAsia"/>
          <w:sz w:val="24"/>
        </w:rPr>
        <w:t>参加工作满一年可享受带薪年休假、探亲假等待遇。</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8.转正式合同制员工渠道：上海电力提供转为正式员工的通道。</w:t>
      </w:r>
    </w:p>
    <w:p w:rsidR="00871AF4" w:rsidRDefault="00F31558"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b/>
          <w:bCs/>
          <w:sz w:val="24"/>
        </w:rPr>
        <w:t>工作地点</w:t>
      </w:r>
      <w:r>
        <w:rPr>
          <w:rFonts w:asciiTheme="minorEastAsia" w:hAnsiTheme="minorEastAsia" w:cstheme="minorEastAsia" w:hint="eastAsia"/>
          <w:sz w:val="24"/>
        </w:rPr>
        <w:t>】上海市</w:t>
      </w:r>
      <w:r w:rsidR="00925FD7">
        <w:rPr>
          <w:rFonts w:asciiTheme="minorEastAsia" w:hAnsiTheme="minorEastAsia" w:cstheme="minorEastAsia" w:hint="eastAsia"/>
          <w:sz w:val="24"/>
        </w:rPr>
        <w:t>内</w:t>
      </w:r>
    </w:p>
    <w:p w:rsidR="00871AF4" w:rsidRDefault="00F31558"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b/>
          <w:bCs/>
          <w:sz w:val="24"/>
        </w:rPr>
        <w:t>招聘方式</w:t>
      </w:r>
      <w:r>
        <w:rPr>
          <w:rFonts w:asciiTheme="minorEastAsia" w:hAnsiTheme="minorEastAsia" w:cstheme="minorEastAsia" w:hint="eastAsia"/>
          <w:sz w:val="24"/>
        </w:rPr>
        <w:t>】</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1、现场应聘：本人简历、一寸照片、获奖证书等相关证书的原件及复印件。</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2、外网邮箱简历投递：</w:t>
      </w:r>
      <w:hyperlink r:id="rId7" w:history="1">
        <w:r>
          <w:rPr>
            <w:rStyle w:val="a5"/>
            <w:rFonts w:asciiTheme="minorEastAsia" w:hAnsiTheme="minorEastAsia" w:cstheme="minorEastAsia" w:hint="eastAsia"/>
            <w:color w:val="auto"/>
            <w:sz w:val="24"/>
            <w:u w:val="none"/>
          </w:rPr>
          <w:t>通过</w:t>
        </w:r>
        <w:r w:rsidR="00925FD7">
          <w:rPr>
            <w:rStyle w:val="a5"/>
            <w:rFonts w:asciiTheme="minorEastAsia" w:hAnsiTheme="minorEastAsia" w:cstheme="minorEastAsia" w:hint="eastAsia"/>
            <w:b/>
            <w:bCs/>
            <w:color w:val="auto"/>
            <w:sz w:val="24"/>
            <w:u w:val="none"/>
          </w:rPr>
          <w:t>caijinfei1</w:t>
        </w:r>
        <w:r>
          <w:rPr>
            <w:rStyle w:val="a5"/>
            <w:rFonts w:asciiTheme="minorEastAsia" w:hAnsiTheme="minorEastAsia" w:cstheme="minorEastAsia" w:hint="eastAsia"/>
            <w:b/>
            <w:bCs/>
            <w:color w:val="auto"/>
            <w:sz w:val="24"/>
            <w:u w:val="none"/>
          </w:rPr>
          <w:t>@163.com</w:t>
        </w:r>
      </w:hyperlink>
      <w:r>
        <w:rPr>
          <w:rFonts w:asciiTheme="minorEastAsia" w:hAnsiTheme="minorEastAsia" w:cstheme="minorEastAsia" w:hint="eastAsia"/>
          <w:sz w:val="24"/>
        </w:rPr>
        <w:t>投递简历（简历格式：学校专业-学历-姓名）。简历请附成绩单、获奖证书等扫描件。</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经资格审查合格的应聘人员，将电话通知面试，审查未通过者不再另行通知。</w:t>
      </w:r>
    </w:p>
    <w:p w:rsidR="00871AF4" w:rsidRDefault="00F31558" w:rsidP="000776B6">
      <w:pPr>
        <w:spacing w:beforeLines="50" w:line="360" w:lineRule="auto"/>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b/>
          <w:bCs/>
          <w:sz w:val="24"/>
        </w:rPr>
        <w:t>联系方式</w:t>
      </w:r>
      <w:r>
        <w:rPr>
          <w:rFonts w:asciiTheme="minorEastAsia" w:hAnsiTheme="minorEastAsia" w:cstheme="minorEastAsia" w:hint="eastAsia"/>
          <w:sz w:val="24"/>
        </w:rPr>
        <w:t>】</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联系人：</w:t>
      </w:r>
      <w:r w:rsidR="00925FD7">
        <w:rPr>
          <w:rFonts w:asciiTheme="minorEastAsia" w:hAnsiTheme="minorEastAsia" w:cstheme="minorEastAsia" w:hint="eastAsia"/>
          <w:sz w:val="24"/>
        </w:rPr>
        <w:t>蔡</w:t>
      </w:r>
      <w:r>
        <w:rPr>
          <w:rFonts w:asciiTheme="minorEastAsia" w:hAnsiTheme="minorEastAsia" w:cstheme="minorEastAsia" w:hint="eastAsia"/>
          <w:sz w:val="24"/>
        </w:rPr>
        <w:t>老师</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联系电话：</w:t>
      </w:r>
      <w:r w:rsidR="00925FD7">
        <w:rPr>
          <w:rFonts w:asciiTheme="minorEastAsia" w:hAnsiTheme="minorEastAsia" w:cstheme="minorEastAsia" w:hint="eastAsia"/>
          <w:sz w:val="24"/>
        </w:rPr>
        <w:t>18019436150</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联系邮箱：</w:t>
      </w:r>
      <w:r w:rsidR="00925FD7" w:rsidRPr="00925FD7">
        <w:rPr>
          <w:rFonts w:asciiTheme="minorEastAsia" w:hAnsiTheme="minorEastAsia" w:cstheme="minorEastAsia" w:hint="eastAsia"/>
          <w:sz w:val="24"/>
        </w:rPr>
        <w:t>caijinfei1@163.com</w:t>
      </w:r>
    </w:p>
    <w:p w:rsidR="00871AF4" w:rsidRDefault="00F31558">
      <w:pPr>
        <w:spacing w:line="360" w:lineRule="auto"/>
        <w:rPr>
          <w:rFonts w:asciiTheme="minorEastAsia" w:hAnsiTheme="minorEastAsia" w:cstheme="minorEastAsia"/>
          <w:sz w:val="24"/>
        </w:rPr>
      </w:pPr>
      <w:r>
        <w:rPr>
          <w:rFonts w:asciiTheme="minorEastAsia" w:hAnsiTheme="minorEastAsia" w:cstheme="minorEastAsia" w:hint="eastAsia"/>
          <w:sz w:val="24"/>
        </w:rPr>
        <w:t>联系地址：上海市闵行区龙吴路5060号</w:t>
      </w:r>
    </w:p>
    <w:sectPr w:rsidR="00871AF4" w:rsidSect="00871A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0C2" w:rsidRDefault="009070C2" w:rsidP="00925FD7">
      <w:r>
        <w:separator/>
      </w:r>
    </w:p>
  </w:endnote>
  <w:endnote w:type="continuationSeparator" w:id="1">
    <w:p w:rsidR="009070C2" w:rsidRDefault="009070C2" w:rsidP="00925F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0C2" w:rsidRDefault="009070C2" w:rsidP="00925FD7">
      <w:r>
        <w:separator/>
      </w:r>
    </w:p>
  </w:footnote>
  <w:footnote w:type="continuationSeparator" w:id="1">
    <w:p w:rsidR="009070C2" w:rsidRDefault="009070C2" w:rsidP="00925F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776B6"/>
    <w:rsid w:val="00172A27"/>
    <w:rsid w:val="001B431A"/>
    <w:rsid w:val="004A4EE7"/>
    <w:rsid w:val="00503E80"/>
    <w:rsid w:val="00653EFD"/>
    <w:rsid w:val="00835034"/>
    <w:rsid w:val="00871AF4"/>
    <w:rsid w:val="009070C2"/>
    <w:rsid w:val="00925FD7"/>
    <w:rsid w:val="00BF0F1A"/>
    <w:rsid w:val="00F31558"/>
    <w:rsid w:val="01B618F0"/>
    <w:rsid w:val="04972CAF"/>
    <w:rsid w:val="04E32601"/>
    <w:rsid w:val="1040637C"/>
    <w:rsid w:val="111067E0"/>
    <w:rsid w:val="14926947"/>
    <w:rsid w:val="1C790B6B"/>
    <w:rsid w:val="246D4F20"/>
    <w:rsid w:val="2F6679D8"/>
    <w:rsid w:val="39026564"/>
    <w:rsid w:val="3BA86F68"/>
    <w:rsid w:val="3F7D7C0A"/>
    <w:rsid w:val="416D2DA8"/>
    <w:rsid w:val="41AF24C8"/>
    <w:rsid w:val="41DF6D77"/>
    <w:rsid w:val="45121529"/>
    <w:rsid w:val="4D5C1BB3"/>
    <w:rsid w:val="4D785670"/>
    <w:rsid w:val="52E34763"/>
    <w:rsid w:val="5326432C"/>
    <w:rsid w:val="545A3E3E"/>
    <w:rsid w:val="58C4185C"/>
    <w:rsid w:val="594B692C"/>
    <w:rsid w:val="61EB4FD4"/>
    <w:rsid w:val="675151BB"/>
    <w:rsid w:val="721F5A9B"/>
    <w:rsid w:val="7DA05A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1AF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rsid w:val="00871AF4"/>
    <w:pPr>
      <w:tabs>
        <w:tab w:val="center" w:pos="4153"/>
        <w:tab w:val="right" w:pos="8306"/>
      </w:tabs>
      <w:snapToGrid w:val="0"/>
      <w:jc w:val="left"/>
    </w:pPr>
    <w:rPr>
      <w:sz w:val="18"/>
      <w:szCs w:val="18"/>
    </w:rPr>
  </w:style>
  <w:style w:type="table" w:styleId="a4">
    <w:name w:val="Table Grid"/>
    <w:basedOn w:val="a1"/>
    <w:rsid w:val="00871AF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qFormat/>
    <w:rsid w:val="00871AF4"/>
    <w:rPr>
      <w:color w:val="0000FF"/>
      <w:u w:val="single"/>
    </w:rPr>
  </w:style>
  <w:style w:type="paragraph" w:styleId="a6">
    <w:name w:val="header"/>
    <w:basedOn w:val="a"/>
    <w:link w:val="Char"/>
    <w:rsid w:val="00925F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925FD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6890;&#36807;hr_wjzhaopin@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215</Words>
  <Characters>1231</Characters>
  <Application>Microsoft Office Word</Application>
  <DocSecurity>0</DocSecurity>
  <Lines>10</Lines>
  <Paragraphs>2</Paragraphs>
  <ScaleCrop>false</ScaleCrop>
  <Company>HP</Company>
  <LinksUpToDate>false</LinksUpToDate>
  <CharactersWithSpaces>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OptiPlex7000</dc:creator>
  <cp:lastModifiedBy>HP</cp:lastModifiedBy>
  <cp:revision>2</cp:revision>
  <dcterms:created xsi:type="dcterms:W3CDTF">2025-05-30T01:56:00Z</dcterms:created>
  <dcterms:modified xsi:type="dcterms:W3CDTF">2025-05-30T01:56:00Z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