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12CB7" w14:textId="5E71CD2E" w:rsidR="00910E22" w:rsidRDefault="00000000" w:rsidP="00567FBD">
      <w:pPr>
        <w:spacing w:line="500" w:lineRule="exact"/>
        <w:rPr>
          <w:rFonts w:ascii="微软雅黑" w:eastAsia="微软雅黑" w:hAnsi="微软雅黑" w:cs="微软雅黑" w:hint="eastAsia"/>
          <w:b/>
          <w:bCs/>
          <w:sz w:val="44"/>
          <w:szCs w:val="44"/>
        </w:rPr>
      </w:pPr>
      <w:r>
        <w:rPr>
          <w:rFonts w:ascii="微软雅黑" w:eastAsia="微软雅黑" w:hAnsi="微软雅黑" w:cs="微软雅黑" w:hint="eastAsia"/>
          <w:b/>
          <w:bCs/>
          <w:sz w:val="44"/>
          <w:szCs w:val="44"/>
        </w:rPr>
        <w:t>江西星火军工工业有限公司</w:t>
      </w:r>
    </w:p>
    <w:p w14:paraId="645D4B9C" w14:textId="77777777" w:rsidR="00910E22" w:rsidRDefault="00910E22">
      <w:pPr>
        <w:jc w:val="center"/>
        <w:rPr>
          <w:rFonts w:ascii="黑体" w:eastAsia="黑体" w:hAnsi="黑体" w:cs="黑体" w:hint="eastAsia"/>
          <w:sz w:val="44"/>
          <w:szCs w:val="44"/>
        </w:rPr>
      </w:pPr>
    </w:p>
    <w:p w14:paraId="6A2A856C" w14:textId="77777777" w:rsidR="00910E22" w:rsidRDefault="00000000">
      <w:pPr>
        <w:ind w:firstLineChars="200" w:firstLine="560"/>
        <w:rPr>
          <w:b/>
          <w:bCs/>
        </w:rPr>
      </w:pPr>
      <w:r>
        <w:rPr>
          <w:rFonts w:ascii="微软雅黑 Light" w:eastAsia="微软雅黑 Light" w:hAnsi="微软雅黑 Light" w:cs="微软雅黑 Light" w:hint="eastAsia"/>
          <w:color w:val="000000"/>
          <w:kern w:val="0"/>
          <w:szCs w:val="28"/>
          <w:lang w:bidi="ar"/>
        </w:rPr>
        <w:t>江西星火军工工业有限公司是专业从事弹药、引信等武器装备研制的国有军工企业,是江西省国资委下属江西国科军工集团（</w:t>
      </w:r>
      <w:proofErr w:type="gramStart"/>
      <w:r>
        <w:rPr>
          <w:rFonts w:ascii="微软雅黑 Light" w:eastAsia="微软雅黑 Light" w:hAnsi="微软雅黑 Light" w:cs="微软雅黑 Light" w:hint="eastAsia"/>
          <w:color w:val="000000"/>
          <w:kern w:val="0"/>
          <w:szCs w:val="28"/>
          <w:lang w:bidi="ar"/>
        </w:rPr>
        <w:t>科创板</w:t>
      </w:r>
      <w:proofErr w:type="gramEnd"/>
      <w:r>
        <w:rPr>
          <w:rFonts w:ascii="微软雅黑 Light" w:eastAsia="微软雅黑 Light" w:hAnsi="微软雅黑 Light" w:cs="微软雅黑 Light" w:hint="eastAsia"/>
          <w:color w:val="000000"/>
          <w:kern w:val="0"/>
          <w:szCs w:val="28"/>
          <w:lang w:bidi="ar"/>
        </w:rPr>
        <w:t>上市，股票代码：688543）子公司。公司始建于1965年,60年来一直致力武器装备型号科研生产任务,为我国国防建设事业</w:t>
      </w:r>
      <w:proofErr w:type="gramStart"/>
      <w:r>
        <w:rPr>
          <w:rFonts w:ascii="微软雅黑 Light" w:eastAsia="微软雅黑 Light" w:hAnsi="微软雅黑 Light" w:cs="微软雅黑 Light" w:hint="eastAsia"/>
          <w:color w:val="000000"/>
          <w:kern w:val="0"/>
          <w:szCs w:val="28"/>
          <w:lang w:bidi="ar"/>
        </w:rPr>
        <w:t>作出</w:t>
      </w:r>
      <w:proofErr w:type="gramEnd"/>
      <w:r>
        <w:rPr>
          <w:rFonts w:ascii="微软雅黑 Light" w:eastAsia="微软雅黑 Light" w:hAnsi="微软雅黑 Light" w:cs="微软雅黑 Light" w:hint="eastAsia"/>
          <w:color w:val="000000"/>
          <w:kern w:val="0"/>
          <w:szCs w:val="28"/>
          <w:lang w:bidi="ar"/>
        </w:rPr>
        <w:t>了应有贡献。</w:t>
      </w:r>
    </w:p>
    <w:p w14:paraId="7C4D73B2" w14:textId="77777777" w:rsidR="00910E22" w:rsidRDefault="00000000">
      <w:pPr>
        <w:ind w:firstLineChars="200" w:firstLine="560"/>
        <w:rPr>
          <w:rFonts w:ascii="微软雅黑 Light" w:eastAsia="微软雅黑 Light" w:hAnsi="微软雅黑 Light" w:cs="微软雅黑 Light" w:hint="eastAsia"/>
          <w:color w:val="000000"/>
          <w:kern w:val="0"/>
          <w:szCs w:val="28"/>
          <w:lang w:bidi="ar"/>
        </w:rPr>
      </w:pPr>
      <w:r>
        <w:rPr>
          <w:rFonts w:ascii="微软雅黑 Light" w:eastAsia="微软雅黑 Light" w:hAnsi="微软雅黑 Light" w:cs="微软雅黑 Light" w:hint="eastAsia"/>
          <w:color w:val="000000"/>
          <w:kern w:val="0"/>
          <w:szCs w:val="28"/>
          <w:lang w:bidi="ar"/>
        </w:rPr>
        <w:t>近年来通过</w:t>
      </w:r>
      <w:r>
        <w:rPr>
          <w:rFonts w:ascii="微软雅黑 Light" w:eastAsia="微软雅黑 Light" w:hAnsi="微软雅黑 Light" w:cs="微软雅黑 Light"/>
          <w:color w:val="000000"/>
          <w:kern w:val="0"/>
          <w:szCs w:val="28"/>
          <w:lang w:bidi="ar"/>
        </w:rPr>
        <w:t>大力投入资金进行科研生产技术改造，2023年公司科研中心搬迁至南昌经开区、总装基地搬迁至九江德安,科研生产实现智能化、信息化,达到行业一流水平。公司先后通过了国家高新技术企业、省级企业技术中心、省级工程技术中心、省级“专新特精”企业等认定。</w:t>
      </w:r>
    </w:p>
    <w:p w14:paraId="68978AA2" w14:textId="34DA6C76" w:rsidR="00910E22" w:rsidRDefault="00000000" w:rsidP="00567FBD">
      <w:pPr>
        <w:ind w:firstLineChars="200" w:firstLine="560"/>
        <w:rPr>
          <w:rFonts w:ascii="微软雅黑 Light" w:eastAsia="微软雅黑 Light" w:hAnsi="微软雅黑 Light" w:cs="微软雅黑 Light"/>
          <w:color w:val="000000"/>
          <w:kern w:val="0"/>
          <w:szCs w:val="28"/>
          <w:lang w:bidi="ar"/>
        </w:rPr>
      </w:pPr>
      <w:r>
        <w:rPr>
          <w:rFonts w:ascii="微软雅黑 Light" w:eastAsia="微软雅黑 Light" w:hAnsi="微软雅黑 Light" w:cs="微软雅黑 Light"/>
          <w:color w:val="000000"/>
          <w:kern w:val="0"/>
          <w:szCs w:val="28"/>
          <w:lang w:bidi="ar"/>
        </w:rPr>
        <w:t>公司大力弘扬工匠精神,建立了完善的技工培养体系,在一线技工中选拔任用干部,为一线技工创造了良好发展前景,培养了一批“江西省五一劳动奖章获得者”“江西省特殊政府津贴人员”“赣鄱工匠”“八一工匠”“江西省技术能手”人员等顶尖专业技能人才。</w:t>
      </w:r>
    </w:p>
    <w:p w14:paraId="52202BA2" w14:textId="77777777" w:rsidR="00567FBD" w:rsidRPr="00567FBD" w:rsidRDefault="00567FBD" w:rsidP="00567FBD">
      <w:pPr>
        <w:ind w:firstLineChars="200" w:firstLine="560"/>
        <w:rPr>
          <w:rFonts w:ascii="微软雅黑 Light" w:eastAsia="微软雅黑 Light" w:hAnsi="微软雅黑 Light" w:cs="微软雅黑 Light" w:hint="eastAsia"/>
          <w:color w:val="000000"/>
          <w:kern w:val="0"/>
          <w:szCs w:val="28"/>
          <w:lang w:bidi="ar"/>
        </w:rPr>
      </w:pPr>
    </w:p>
    <w:p w14:paraId="18AE45B1" w14:textId="77777777" w:rsidR="00910E22" w:rsidRDefault="00000000">
      <w:pPr>
        <w:spacing w:line="500" w:lineRule="exact"/>
        <w:jc w:val="center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生活条件便利、配套运动娱乐设施</w:t>
      </w:r>
    </w:p>
    <w:p w14:paraId="70B44CCC" w14:textId="77777777" w:rsidR="00910E22" w:rsidRDefault="00910E22">
      <w:pPr>
        <w:rPr>
          <w:b/>
          <w:bCs/>
        </w:rPr>
      </w:pPr>
    </w:p>
    <w:p w14:paraId="4FF32279" w14:textId="77777777" w:rsidR="00910E22" w:rsidRDefault="00000000">
      <w:pPr>
        <w:tabs>
          <w:tab w:val="left" w:pos="5712"/>
        </w:tabs>
        <w:spacing w:line="500" w:lineRule="exact"/>
        <w:jc w:val="left"/>
        <w:rPr>
          <w:rFonts w:ascii="微软雅黑" w:eastAsia="微软雅黑" w:hAnsi="微软雅黑" w:cs="微软雅黑" w:hint="eastAsia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招聘岗位:</w:t>
      </w:r>
    </w:p>
    <w:p w14:paraId="3D7E593E" w14:textId="77777777" w:rsidR="00910E22" w:rsidRDefault="00000000">
      <w:pPr>
        <w:tabs>
          <w:tab w:val="left" w:pos="5712"/>
        </w:tabs>
        <w:spacing w:line="500" w:lineRule="exact"/>
        <w:jc w:val="left"/>
        <w:rPr>
          <w:rFonts w:ascii="微软雅黑" w:eastAsia="微软雅黑" w:hAnsi="微软雅黑" w:cs="微软雅黑" w:hint="eastAsia"/>
          <w:b/>
          <w:bCs/>
        </w:rPr>
      </w:pPr>
      <w:r>
        <w:rPr>
          <w:rFonts w:ascii="微软雅黑" w:eastAsia="微软雅黑" w:hAnsi="微软雅黑" w:cs="微软雅黑" w:hint="eastAsia"/>
        </w:rPr>
        <w:t>电子装配:负责电子产品装配,要求工作细心耐心</w:t>
      </w:r>
    </w:p>
    <w:p w14:paraId="33327ED5" w14:textId="77777777" w:rsidR="00910E22" w:rsidRDefault="00000000">
      <w:pPr>
        <w:tabs>
          <w:tab w:val="left" w:pos="5712"/>
        </w:tabs>
        <w:spacing w:line="500" w:lineRule="exact"/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质量检验:负责产品检验,要求工作细心耐心</w:t>
      </w:r>
    </w:p>
    <w:p w14:paraId="33388D04" w14:textId="77777777" w:rsidR="00910E22" w:rsidRDefault="00000000">
      <w:pPr>
        <w:tabs>
          <w:tab w:val="left" w:pos="5712"/>
        </w:tabs>
        <w:spacing w:line="500" w:lineRule="exact"/>
        <w:jc w:val="left"/>
        <w:rPr>
          <w:rFonts w:ascii="微软雅黑" w:eastAsia="微软雅黑" w:hAnsi="微软雅黑" w:cs="微软雅黑" w:hint="eastAsia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专业要求:</w:t>
      </w:r>
    </w:p>
    <w:p w14:paraId="1B86B1EA" w14:textId="77777777" w:rsidR="00910E22" w:rsidRDefault="00000000">
      <w:pPr>
        <w:tabs>
          <w:tab w:val="left" w:pos="5712"/>
        </w:tabs>
        <w:spacing w:line="500" w:lineRule="exact"/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大专及以上学历，机电、机械、自动化、化工、材料、安全、检测、质量等专业，部分岗位专业不限。</w:t>
      </w:r>
    </w:p>
    <w:p w14:paraId="19642139" w14:textId="77777777" w:rsidR="00910E22" w:rsidRDefault="00000000">
      <w:pPr>
        <w:tabs>
          <w:tab w:val="left" w:pos="5712"/>
        </w:tabs>
        <w:spacing w:line="500" w:lineRule="exact"/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  <w:b/>
          <w:bCs/>
        </w:rPr>
        <w:lastRenderedPageBreak/>
        <w:t>工作地点:</w:t>
      </w:r>
      <w:r>
        <w:rPr>
          <w:rFonts w:ascii="微软雅黑" w:eastAsia="微软雅黑" w:hAnsi="微软雅黑" w:cs="微软雅黑" w:hint="eastAsia"/>
        </w:rPr>
        <w:t>南昌经开、九江德安</w:t>
      </w:r>
    </w:p>
    <w:p w14:paraId="315B3890" w14:textId="77777777" w:rsidR="00910E22" w:rsidRDefault="00000000">
      <w:pPr>
        <w:tabs>
          <w:tab w:val="left" w:pos="5712"/>
        </w:tabs>
        <w:spacing w:line="500" w:lineRule="exact"/>
        <w:jc w:val="left"/>
        <w:rPr>
          <w:rFonts w:ascii="微软雅黑" w:eastAsia="微软雅黑" w:hAnsi="微软雅黑" w:cs="微软雅黑" w:hint="eastAsia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薪酬待遇:</w:t>
      </w:r>
    </w:p>
    <w:p w14:paraId="1395B047" w14:textId="77777777" w:rsidR="00910E22" w:rsidRDefault="00000000">
      <w:pPr>
        <w:tabs>
          <w:tab w:val="left" w:pos="5712"/>
        </w:tabs>
        <w:spacing w:line="500" w:lineRule="exact"/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4-7K/月+年终奖+节日福利+保险+工会旅游活动+交通补贴+带薪年假等,缴纳六险</w:t>
      </w:r>
      <w:proofErr w:type="gramStart"/>
      <w:r>
        <w:rPr>
          <w:rFonts w:ascii="微软雅黑" w:eastAsia="微软雅黑" w:hAnsi="微软雅黑" w:cs="微软雅黑" w:hint="eastAsia"/>
        </w:rPr>
        <w:t>一</w:t>
      </w:r>
      <w:proofErr w:type="gramEnd"/>
      <w:r>
        <w:rPr>
          <w:rFonts w:ascii="微软雅黑" w:eastAsia="微软雅黑" w:hAnsi="微软雅黑" w:cs="微软雅黑" w:hint="eastAsia"/>
        </w:rPr>
        <w:t>金。</w:t>
      </w:r>
    </w:p>
    <w:p w14:paraId="70983D9A" w14:textId="77777777" w:rsidR="00910E22" w:rsidRDefault="00000000">
      <w:pPr>
        <w:tabs>
          <w:tab w:val="left" w:pos="5712"/>
        </w:tabs>
        <w:spacing w:line="500" w:lineRule="exact"/>
        <w:jc w:val="left"/>
        <w:rPr>
          <w:rFonts w:ascii="微软雅黑" w:eastAsia="微软雅黑" w:hAnsi="微软雅黑" w:cs="微软雅黑" w:hint="eastAsia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职业发展:</w:t>
      </w:r>
    </w:p>
    <w:p w14:paraId="1B80246D" w14:textId="77777777" w:rsidR="00910E22" w:rsidRDefault="00000000">
      <w:pPr>
        <w:tabs>
          <w:tab w:val="left" w:pos="5712"/>
        </w:tabs>
        <w:spacing w:line="500" w:lineRule="exact"/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专业通道:一线员工通过专业技术资格考试、岗位等级评定或者职</w:t>
      </w:r>
    </w:p>
    <w:p w14:paraId="1E02173B" w14:textId="77777777" w:rsidR="00910E22" w:rsidRDefault="00000000">
      <w:pPr>
        <w:tabs>
          <w:tab w:val="left" w:pos="5712"/>
        </w:tabs>
        <w:spacing w:line="500" w:lineRule="exact"/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称评定获得等级晋升;</w:t>
      </w:r>
    </w:p>
    <w:p w14:paraId="5141FDA9" w14:textId="77777777" w:rsidR="00910E22" w:rsidRDefault="00000000">
      <w:pPr>
        <w:tabs>
          <w:tab w:val="left" w:pos="5712"/>
        </w:tabs>
        <w:spacing w:line="500" w:lineRule="exact"/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管理通道:具有管理素质的人员提拔为车间、部门,乃至公司高层管理人员。</w:t>
      </w:r>
    </w:p>
    <w:p w14:paraId="6BAD2451" w14:textId="77777777" w:rsidR="00910E22" w:rsidRDefault="00000000">
      <w:pPr>
        <w:tabs>
          <w:tab w:val="left" w:pos="5712"/>
        </w:tabs>
        <w:spacing w:line="500" w:lineRule="exact"/>
        <w:jc w:val="left"/>
        <w:rPr>
          <w:rFonts w:ascii="微软雅黑" w:eastAsia="微软雅黑" w:hAnsi="微软雅黑" w:cs="微软雅黑" w:hint="eastAsia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简历投递:</w:t>
      </w:r>
    </w:p>
    <w:p w14:paraId="689F1193" w14:textId="5FD3093B" w:rsidR="00910E22" w:rsidRDefault="00000000">
      <w:pPr>
        <w:tabs>
          <w:tab w:val="left" w:pos="5712"/>
        </w:tabs>
        <w:spacing w:line="500" w:lineRule="exact"/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邮箱投递:xhhr@guokegroup.com</w:t>
      </w:r>
    </w:p>
    <w:sectPr w:rsidR="00910E22">
      <w:pgSz w:w="11906" w:h="16838"/>
      <w:pgMar w:top="1531" w:right="1531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3BE8D" w14:textId="77777777" w:rsidR="006F1F7C" w:rsidRDefault="006F1F7C" w:rsidP="00BC713F">
      <w:r>
        <w:separator/>
      </w:r>
    </w:p>
  </w:endnote>
  <w:endnote w:type="continuationSeparator" w:id="0">
    <w:p w14:paraId="74CA3C50" w14:textId="77777777" w:rsidR="006F1F7C" w:rsidRDefault="006F1F7C" w:rsidP="00BC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816B9" w14:textId="77777777" w:rsidR="006F1F7C" w:rsidRDefault="006F1F7C" w:rsidP="00BC713F">
      <w:r>
        <w:separator/>
      </w:r>
    </w:p>
  </w:footnote>
  <w:footnote w:type="continuationSeparator" w:id="0">
    <w:p w14:paraId="658C6B1A" w14:textId="77777777" w:rsidR="006F1F7C" w:rsidRDefault="006F1F7C" w:rsidP="00BC71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JiMDAzMjRkYjc5NmIzNDgyMGE2ODcxNWQ5OWZlY2EifQ=="/>
    <w:docVar w:name="KSO_WPS_MARK_KEY" w:val="3ccf9e16-c72e-4f5f-9199-a42b1600e277"/>
  </w:docVars>
  <w:rsids>
    <w:rsidRoot w:val="002F5680"/>
    <w:rsid w:val="00004B4A"/>
    <w:rsid w:val="000D1E1B"/>
    <w:rsid w:val="0011432C"/>
    <w:rsid w:val="00114712"/>
    <w:rsid w:val="001B1C93"/>
    <w:rsid w:val="001F59B5"/>
    <w:rsid w:val="002216B2"/>
    <w:rsid w:val="002E3909"/>
    <w:rsid w:val="002F5680"/>
    <w:rsid w:val="00324D50"/>
    <w:rsid w:val="00422D34"/>
    <w:rsid w:val="00442BF1"/>
    <w:rsid w:val="004959B7"/>
    <w:rsid w:val="004F238D"/>
    <w:rsid w:val="00522CDB"/>
    <w:rsid w:val="00550F7F"/>
    <w:rsid w:val="00567FBD"/>
    <w:rsid w:val="005807B6"/>
    <w:rsid w:val="006C3B06"/>
    <w:rsid w:val="006F1F7C"/>
    <w:rsid w:val="007F4968"/>
    <w:rsid w:val="00861B36"/>
    <w:rsid w:val="0087287E"/>
    <w:rsid w:val="00910E22"/>
    <w:rsid w:val="00BC713F"/>
    <w:rsid w:val="00C57CF1"/>
    <w:rsid w:val="00D9000B"/>
    <w:rsid w:val="00EE2FFA"/>
    <w:rsid w:val="00F73825"/>
    <w:rsid w:val="01E66FA5"/>
    <w:rsid w:val="02145195"/>
    <w:rsid w:val="02563C9C"/>
    <w:rsid w:val="03522419"/>
    <w:rsid w:val="03653EFA"/>
    <w:rsid w:val="036A7762"/>
    <w:rsid w:val="045201B4"/>
    <w:rsid w:val="04CD7FA9"/>
    <w:rsid w:val="06C1793A"/>
    <w:rsid w:val="07634B9C"/>
    <w:rsid w:val="092B1742"/>
    <w:rsid w:val="09FB6DF2"/>
    <w:rsid w:val="0AC03CA7"/>
    <w:rsid w:val="0C1C1816"/>
    <w:rsid w:val="0D5648B3"/>
    <w:rsid w:val="0D692839"/>
    <w:rsid w:val="0DF20A80"/>
    <w:rsid w:val="0E6204B8"/>
    <w:rsid w:val="0E9360EE"/>
    <w:rsid w:val="0E96765D"/>
    <w:rsid w:val="0F5016BA"/>
    <w:rsid w:val="14B7657F"/>
    <w:rsid w:val="15205ED3"/>
    <w:rsid w:val="15FC60F2"/>
    <w:rsid w:val="18AA14B1"/>
    <w:rsid w:val="197902A7"/>
    <w:rsid w:val="1BD63C62"/>
    <w:rsid w:val="1C3F7586"/>
    <w:rsid w:val="1E580DC1"/>
    <w:rsid w:val="1EE2069D"/>
    <w:rsid w:val="20136BAE"/>
    <w:rsid w:val="20825C93"/>
    <w:rsid w:val="21141C1A"/>
    <w:rsid w:val="2191002B"/>
    <w:rsid w:val="23745AEB"/>
    <w:rsid w:val="23955CDE"/>
    <w:rsid w:val="24D171E9"/>
    <w:rsid w:val="26F55BF7"/>
    <w:rsid w:val="276500BD"/>
    <w:rsid w:val="27A40BE5"/>
    <w:rsid w:val="2895052E"/>
    <w:rsid w:val="28A075FF"/>
    <w:rsid w:val="2A5F2BA2"/>
    <w:rsid w:val="2BCC070B"/>
    <w:rsid w:val="2C0C5543"/>
    <w:rsid w:val="2C736DD8"/>
    <w:rsid w:val="2CCE28B7"/>
    <w:rsid w:val="2CF3012F"/>
    <w:rsid w:val="2F2919D0"/>
    <w:rsid w:val="2F7332F6"/>
    <w:rsid w:val="30907F59"/>
    <w:rsid w:val="30E1205B"/>
    <w:rsid w:val="31520047"/>
    <w:rsid w:val="31A172EA"/>
    <w:rsid w:val="31F91B2E"/>
    <w:rsid w:val="321052FF"/>
    <w:rsid w:val="324E00CB"/>
    <w:rsid w:val="326E7E26"/>
    <w:rsid w:val="33D97E69"/>
    <w:rsid w:val="34BA37F6"/>
    <w:rsid w:val="36145E52"/>
    <w:rsid w:val="368A544A"/>
    <w:rsid w:val="37BC5AD7"/>
    <w:rsid w:val="38A65312"/>
    <w:rsid w:val="38CF19E7"/>
    <w:rsid w:val="3B4A51A8"/>
    <w:rsid w:val="3BC96A15"/>
    <w:rsid w:val="3C242CAC"/>
    <w:rsid w:val="42C62F49"/>
    <w:rsid w:val="447D614C"/>
    <w:rsid w:val="46685DAD"/>
    <w:rsid w:val="48623B31"/>
    <w:rsid w:val="488C32A4"/>
    <w:rsid w:val="489B5295"/>
    <w:rsid w:val="4AF56EDE"/>
    <w:rsid w:val="4B1F21AD"/>
    <w:rsid w:val="4B2477C4"/>
    <w:rsid w:val="4B751DCD"/>
    <w:rsid w:val="4E7B594C"/>
    <w:rsid w:val="4F1B0EDE"/>
    <w:rsid w:val="505B3C87"/>
    <w:rsid w:val="50AC0042"/>
    <w:rsid w:val="51A4340C"/>
    <w:rsid w:val="56570A4D"/>
    <w:rsid w:val="57A06424"/>
    <w:rsid w:val="57D367F9"/>
    <w:rsid w:val="58146B79"/>
    <w:rsid w:val="583059FA"/>
    <w:rsid w:val="5906675A"/>
    <w:rsid w:val="59464DA9"/>
    <w:rsid w:val="59861649"/>
    <w:rsid w:val="59B61F2F"/>
    <w:rsid w:val="5CC52489"/>
    <w:rsid w:val="5D641CA2"/>
    <w:rsid w:val="5E343D6A"/>
    <w:rsid w:val="5E5B4E53"/>
    <w:rsid w:val="5E79352B"/>
    <w:rsid w:val="600767E9"/>
    <w:rsid w:val="60B30F76"/>
    <w:rsid w:val="60C413D5"/>
    <w:rsid w:val="61B97B0F"/>
    <w:rsid w:val="61C827FF"/>
    <w:rsid w:val="61F33A2B"/>
    <w:rsid w:val="6299419B"/>
    <w:rsid w:val="62B10BB4"/>
    <w:rsid w:val="62B114E5"/>
    <w:rsid w:val="6327457C"/>
    <w:rsid w:val="63F41FD1"/>
    <w:rsid w:val="64423C61"/>
    <w:rsid w:val="649317EA"/>
    <w:rsid w:val="672E19F4"/>
    <w:rsid w:val="674072DB"/>
    <w:rsid w:val="67BD3CBF"/>
    <w:rsid w:val="68550B65"/>
    <w:rsid w:val="69410B62"/>
    <w:rsid w:val="69967687"/>
    <w:rsid w:val="699911C9"/>
    <w:rsid w:val="69B0699A"/>
    <w:rsid w:val="6AD93CCF"/>
    <w:rsid w:val="6BFA214F"/>
    <w:rsid w:val="6BFD579B"/>
    <w:rsid w:val="6D12171A"/>
    <w:rsid w:val="6D8819DC"/>
    <w:rsid w:val="6D9739CD"/>
    <w:rsid w:val="6EB83BFB"/>
    <w:rsid w:val="6F084B83"/>
    <w:rsid w:val="70441BEA"/>
    <w:rsid w:val="70BA3C5B"/>
    <w:rsid w:val="71306613"/>
    <w:rsid w:val="734B14E2"/>
    <w:rsid w:val="73801F1C"/>
    <w:rsid w:val="752079FA"/>
    <w:rsid w:val="757A1C0A"/>
    <w:rsid w:val="762A3631"/>
    <w:rsid w:val="777059BB"/>
    <w:rsid w:val="77B70EF4"/>
    <w:rsid w:val="785C1A9B"/>
    <w:rsid w:val="78B01E02"/>
    <w:rsid w:val="79F0693F"/>
    <w:rsid w:val="7AA5597C"/>
    <w:rsid w:val="7CAF663E"/>
    <w:rsid w:val="7D471F31"/>
    <w:rsid w:val="7E12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0209583"/>
  <w15:docId w15:val="{D9C3F831-1581-4480-AC42-E5F33BCA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 w:cstheme="minorBidi"/>
      <w:kern w:val="2"/>
      <w:sz w:val="28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rFonts w:eastAsia="黑体"/>
      <w:kern w:val="44"/>
      <w:sz w:val="4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qFormat/>
    <w:rPr>
      <w:color w:val="0066CC"/>
      <w:u w:val="single"/>
    </w:rPr>
  </w:style>
  <w:style w:type="character" w:styleId="a9">
    <w:name w:val="Hyperlink"/>
    <w:basedOn w:val="a0"/>
    <w:qFormat/>
    <w:rPr>
      <w:color w:val="0066CC"/>
      <w:u w:val="single"/>
    </w:rPr>
  </w:style>
  <w:style w:type="character" w:customStyle="1" w:styleId="rec-time">
    <w:name w:val="rec-time"/>
    <w:basedOn w:val="a0"/>
    <w:qFormat/>
  </w:style>
  <w:style w:type="character" w:customStyle="1" w:styleId="rec-volume">
    <w:name w:val="rec-volume"/>
    <w:basedOn w:val="a0"/>
    <w:qFormat/>
  </w:style>
  <w:style w:type="character" w:customStyle="1" w:styleId="rec-status-desc">
    <w:name w:val="rec-status-desc"/>
    <w:basedOn w:val="a0"/>
    <w:qFormat/>
  </w:style>
  <w:style w:type="character" w:customStyle="1" w:styleId="a6">
    <w:name w:val="页眉 字符"/>
    <w:basedOn w:val="a0"/>
    <w:link w:val="a5"/>
    <w:qFormat/>
    <w:rPr>
      <w:rFonts w:ascii="Times New Roman" w:eastAsia="仿宋_GB2312" w:hAnsi="Times New Roman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仿宋_GB2312" w:hAnsi="Times New Roman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352</Characters>
  <Application>Microsoft Office Word</Application>
  <DocSecurity>0</DocSecurity>
  <Lines>39</Lines>
  <Paragraphs>21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裕良 李</cp:lastModifiedBy>
  <cp:revision>20</cp:revision>
  <dcterms:created xsi:type="dcterms:W3CDTF">2022-11-04T02:03:00Z</dcterms:created>
  <dcterms:modified xsi:type="dcterms:W3CDTF">2025-12-22T08:18:00Z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94FCA643E39A403BAADCC667E9A21807</vt:lpwstr>
  </property>
  <property fmtid="{D5CDD505-2E9C-101B-9397-08002B2CF9AE}" pid="4" name="KSOTemplateDocerSaveRecord">
    <vt:lpwstr>eyJoZGlkIjoiNTJiMDAzMjRkYjc5NmIzNDgyMGE2ODcxNWQ5OWZlY2EifQ==</vt:lpwstr>
  </property>
</Properties>
</file>