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4320"/>
        </w:tabs>
        <w:spacing w:line="400" w:lineRule="exact"/>
        <w:ind w:right="744"/>
        <w:jc w:val="left"/>
        <w:rPr>
          <w:rFonts w:hint="eastAsia" w:ascii="宋体" w:hAnsi="宋体" w:eastAsia="宋体" w:cs="宋体"/>
          <w:b/>
          <w:bCs/>
          <w:color w:val="000000"/>
          <w:sz w:val="30"/>
          <w:szCs w:val="30"/>
        </w:rPr>
      </w:pPr>
      <w:bookmarkStart w:id="0" w:name="_GoBack"/>
      <w:bookmarkEnd w:id="0"/>
    </w:p>
    <w:p>
      <w:pPr>
        <w:spacing w:line="320" w:lineRule="exact"/>
        <w:rPr>
          <w:rFonts w:hint="eastAsia" w:ascii="宋体" w:hAnsi="宋体" w:eastAsia="宋体" w:cs="宋体"/>
          <w:bCs/>
          <w:color w:val="000000"/>
          <w:sz w:val="28"/>
          <w:szCs w:val="28"/>
        </w:rPr>
      </w:pPr>
    </w:p>
    <w:p>
      <w:pPr>
        <w:tabs>
          <w:tab w:val="left" w:pos="4320"/>
        </w:tabs>
        <w:spacing w:before="156" w:beforeLines="50" w:line="300" w:lineRule="exact"/>
        <w:ind w:right="744"/>
        <w:jc w:val="left"/>
        <w:rPr>
          <w:rFonts w:ascii="Times New Roman" w:hAnsi="Times New Roman" w:eastAsia="宋体" w:cs="Times New Roman"/>
          <w:color w:val="000000"/>
          <w:sz w:val="28"/>
          <w:szCs w:val="28"/>
        </w:rPr>
      </w:pPr>
    </w:p>
    <w:p>
      <w:pPr>
        <w:tabs>
          <w:tab w:val="left" w:pos="4320"/>
        </w:tabs>
        <w:spacing w:before="156" w:beforeLines="50" w:line="300" w:lineRule="exact"/>
        <w:ind w:right="744"/>
        <w:jc w:val="left"/>
        <w:rPr>
          <w:rFonts w:hint="eastAsia" w:ascii="Times New Roman" w:hAnsi="Times New Roman" w:eastAsia="宋体" w:cs="Times New Roman"/>
          <w:color w:val="000000"/>
          <w:sz w:val="28"/>
          <w:szCs w:val="28"/>
        </w:rPr>
      </w:pPr>
    </w:p>
    <w:p>
      <w:pPr>
        <w:jc w:val="left"/>
        <w:rPr>
          <w:rFonts w:hint="eastAsia" w:ascii="楷体" w:hAnsi="楷体" w:eastAsia="楷体" w:cs="楷体"/>
          <w:b/>
          <w:bCs/>
          <w:sz w:val="52"/>
          <w:szCs w:val="52"/>
        </w:rPr>
      </w:pPr>
      <w:r>
        <w:rPr>
          <w:rFonts w:hint="eastAsia" w:ascii="楷体" w:hAnsi="楷体" w:eastAsia="楷体" w:cs="楷体"/>
          <w:b/>
          <w:bCs/>
          <w:sz w:val="52"/>
          <w:szCs w:val="52"/>
        </w:rPr>
        <w:t>江西省星能电力工程设计有限公司</w:t>
      </w:r>
    </w:p>
    <w:p/>
    <w:p/>
    <w:p>
      <w:pPr>
        <w:jc w:val="center"/>
        <w:rPr>
          <w:rFonts w:hint="eastAsia" w:ascii="宋体" w:hAnsi="宋体" w:eastAsia="宋体" w:cs="宋体"/>
          <w:sz w:val="48"/>
          <w:szCs w:val="48"/>
        </w:rPr>
      </w:pPr>
      <w:r>
        <w:rPr>
          <w:rFonts w:hint="eastAsia" w:ascii="宋体" w:hAnsi="宋体" w:cs="宋体"/>
          <w:sz w:val="48"/>
          <w:szCs w:val="48"/>
          <w:lang w:val="en-US" w:eastAsia="zh-CN"/>
        </w:rPr>
        <w:t>---</w:t>
      </w:r>
      <w:r>
        <w:rPr>
          <w:rFonts w:hint="eastAsia" w:ascii="宋体" w:hAnsi="宋体" w:eastAsia="宋体" w:cs="宋体"/>
          <w:sz w:val="48"/>
          <w:szCs w:val="48"/>
        </w:rPr>
        <w:t>202</w:t>
      </w:r>
      <w:r>
        <w:rPr>
          <w:rFonts w:hint="eastAsia" w:ascii="宋体" w:hAnsi="宋体" w:cs="宋体"/>
          <w:sz w:val="48"/>
          <w:szCs w:val="48"/>
          <w:lang w:val="en-US" w:eastAsia="zh-CN"/>
        </w:rPr>
        <w:t>3</w:t>
      </w:r>
      <w:r>
        <w:rPr>
          <w:rFonts w:hint="eastAsia" w:ascii="宋体" w:hAnsi="宋体" w:eastAsia="宋体" w:cs="宋体"/>
          <w:sz w:val="48"/>
          <w:szCs w:val="48"/>
        </w:rPr>
        <w:t>年校园招聘简章---</w:t>
      </w:r>
    </w:p>
    <w:p>
      <w:pPr>
        <w:tabs>
          <w:tab w:val="left" w:pos="4320"/>
        </w:tabs>
        <w:spacing w:line="700" w:lineRule="exact"/>
        <w:ind w:right="743"/>
        <w:jc w:val="center"/>
        <w:rPr>
          <w:rFonts w:hint="eastAsia" w:ascii="仿宋" w:hAnsi="仿宋" w:eastAsia="仿宋" w:cs="仿宋"/>
          <w:b/>
          <w:bCs/>
          <w:color w:val="000000"/>
          <w:kern w:val="0"/>
          <w:sz w:val="42"/>
          <w:szCs w:val="44"/>
        </w:rPr>
      </w:pPr>
      <w:r>
        <w:rPr>
          <w:rFonts w:ascii="Times New Roman" w:hAnsi="Times New Roman" w:eastAsia="仿宋_GB2312" w:cs="Times New Roman"/>
          <w:color w:val="000000"/>
          <w:sz w:val="24"/>
          <w:szCs w:val="44"/>
        </w:rPr>
        <w:drawing>
          <wp:anchor distT="0" distB="0" distL="114300" distR="114300" simplePos="0" relativeHeight="251659264" behindDoc="1" locked="0" layoutInCell="1" allowOverlap="1">
            <wp:simplePos x="0" y="0"/>
            <wp:positionH relativeFrom="page">
              <wp:align>right</wp:align>
            </wp:positionH>
            <wp:positionV relativeFrom="paragraph">
              <wp:posOffset>407670</wp:posOffset>
            </wp:positionV>
            <wp:extent cx="7620000" cy="2857500"/>
            <wp:effectExtent l="0" t="0" r="0" b="0"/>
            <wp:wrapNone/>
            <wp:docPr id="4" name="图片 4" descr="1.JPG"/>
            <wp:cNvGraphicFramePr/>
            <a:graphic xmlns:a="http://schemas.openxmlformats.org/drawingml/2006/main">
              <a:graphicData uri="http://schemas.openxmlformats.org/drawingml/2006/picture">
                <pic:pic xmlns:pic="http://schemas.openxmlformats.org/drawingml/2006/picture">
                  <pic:nvPicPr>
                    <pic:cNvPr id="4" name="图片 4" descr="1.JPG"/>
                    <pic:cNvPicPr>
                      <a:picLocks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7620000" cy="2857500"/>
                    </a:xfrm>
                    <a:prstGeom prst="rect">
                      <a:avLst/>
                    </a:prstGeom>
                    <a:noFill/>
                    <a:ln>
                      <a:noFill/>
                    </a:ln>
                  </pic:spPr>
                </pic:pic>
              </a:graphicData>
            </a:graphic>
          </wp:anchor>
        </w:drawing>
      </w:r>
    </w:p>
    <w:p>
      <w:pPr>
        <w:tabs>
          <w:tab w:val="left" w:pos="4320"/>
        </w:tabs>
        <w:spacing w:line="700" w:lineRule="exact"/>
        <w:ind w:right="743"/>
        <w:jc w:val="center"/>
        <w:rPr>
          <w:rFonts w:ascii="仿宋" w:hAnsi="仿宋" w:eastAsia="仿宋" w:cs="仿宋"/>
          <w:b/>
          <w:bCs/>
          <w:color w:val="000000"/>
          <w:kern w:val="0"/>
          <w:sz w:val="42"/>
          <w:szCs w:val="44"/>
        </w:rPr>
      </w:pPr>
    </w:p>
    <w:p>
      <w:pPr>
        <w:jc w:val="center"/>
        <w:rPr>
          <w:rFonts w:ascii="Times New Roman" w:hAnsi="Times New Roman" w:eastAsia="宋体" w:cs="Times New Roman"/>
          <w:b/>
          <w:color w:val="000000"/>
          <w:sz w:val="2"/>
          <w:szCs w:val="44"/>
        </w:rPr>
      </w:pPr>
    </w:p>
    <w:p>
      <w:pPr>
        <w:pStyle w:val="7"/>
        <w:ind w:left="420" w:firstLine="0" w:firstLineChars="0"/>
        <w:rPr>
          <w:rFonts w:hint="eastAsia" w:ascii="Times New Roman" w:hAnsi="Times New Roman" w:eastAsia="黑体" w:cs="Times New Roman"/>
          <w:b/>
          <w:color w:val="000000"/>
          <w:sz w:val="48"/>
          <w:szCs w:val="48"/>
        </w:rPr>
      </w:pPr>
    </w:p>
    <w:p>
      <w:pPr>
        <w:spacing w:before="156" w:beforeLines="50" w:line="360" w:lineRule="auto"/>
        <w:jc w:val="center"/>
        <w:rPr>
          <w:rFonts w:hint="eastAsia" w:ascii="Times New Roman" w:hAnsi="Times New Roman" w:eastAsia="仿宋_GB2312" w:cs="Times New Roman"/>
          <w:b/>
          <w:color w:val="000000"/>
          <w:sz w:val="36"/>
          <w:szCs w:val="36"/>
        </w:rPr>
      </w:pPr>
    </w:p>
    <w:p>
      <w:pPr>
        <w:rPr>
          <w:rFonts w:ascii="Times New Roman" w:hAnsi="Times New Roman" w:eastAsia="仿宋_GB2312" w:cs="Times New Roman"/>
          <w:color w:val="000000"/>
          <w:sz w:val="28"/>
          <w:szCs w:val="28"/>
        </w:rPr>
      </w:pPr>
    </w:p>
    <w:p>
      <w:pPr>
        <w:rPr>
          <w:rFonts w:ascii="Times New Roman" w:hAnsi="Times New Roman" w:eastAsia="仿宋_GB2312" w:cs="Times New Roman"/>
          <w:color w:val="000000"/>
          <w:sz w:val="28"/>
          <w:szCs w:val="28"/>
        </w:rPr>
      </w:pPr>
    </w:p>
    <w:p>
      <w:pPr>
        <w:spacing w:line="700" w:lineRule="exact"/>
        <w:ind w:firstLine="1263" w:firstLineChars="393"/>
        <w:rPr>
          <w:rFonts w:hint="eastAsia" w:ascii="Times New Roman" w:hAnsi="Times New Roman" w:eastAsia="宋体" w:cs="Times New Roman"/>
          <w:b/>
          <w:color w:val="000000"/>
          <w:sz w:val="32"/>
          <w:szCs w:val="32"/>
        </w:rPr>
      </w:pPr>
    </w:p>
    <w:p>
      <w:pPr>
        <w:spacing w:line="700" w:lineRule="exact"/>
        <w:ind w:firstLine="1263" w:firstLineChars="393"/>
        <w:rPr>
          <w:rFonts w:ascii="Times New Roman" w:hAnsi="Times New Roman" w:eastAsia="宋体" w:cs="Times New Roman"/>
          <w:b/>
          <w:sz w:val="32"/>
          <w:szCs w:val="32"/>
        </w:rPr>
      </w:pPr>
    </w:p>
    <w:p>
      <w:pPr>
        <w:spacing w:line="700" w:lineRule="exact"/>
        <w:ind w:firstLine="1263" w:firstLineChars="393"/>
        <w:rPr>
          <w:rFonts w:hint="eastAsia" w:ascii="Times New Roman" w:hAnsi="Times New Roman" w:eastAsia="宋体" w:cs="Times New Roman"/>
          <w:b/>
          <w:sz w:val="32"/>
          <w:szCs w:val="32"/>
        </w:rPr>
      </w:pPr>
    </w:p>
    <w:p>
      <w:pPr>
        <w:rPr>
          <w:rFonts w:hint="default" w:ascii="宋体" w:hAnsi="宋体" w:eastAsia="宋体" w:cs="宋体"/>
          <w:sz w:val="32"/>
          <w:szCs w:val="32"/>
          <w:lang w:val="en-US" w:eastAsia="zh-CN"/>
        </w:rPr>
      </w:pPr>
      <w:r>
        <w:rPr>
          <w:rFonts w:hint="eastAsia" w:ascii="宋体" w:hAnsi="宋体" w:eastAsia="宋体" w:cs="宋体"/>
          <w:sz w:val="32"/>
          <w:szCs w:val="32"/>
        </w:rPr>
        <w:t>工作地址：江西省南昌市北京东路398号恒茂梦时代广场</w:t>
      </w:r>
    </w:p>
    <w:p>
      <w:pPr>
        <w:rPr>
          <w:rFonts w:hint="eastAsia" w:ascii="宋体" w:hAnsi="宋体" w:eastAsia="宋体" w:cs="宋体"/>
          <w:sz w:val="32"/>
          <w:szCs w:val="32"/>
          <w:lang w:val="en-US" w:eastAsia="zh-CN"/>
        </w:rPr>
      </w:pPr>
      <w:r>
        <w:rPr>
          <w:rFonts w:hint="eastAsia" w:ascii="宋体" w:hAnsi="宋体" w:eastAsia="宋体" w:cs="宋体"/>
          <w:sz w:val="32"/>
          <w:szCs w:val="32"/>
        </w:rPr>
        <w:t>联 系 人：董</w:t>
      </w:r>
      <w:r>
        <w:rPr>
          <w:rFonts w:hint="eastAsia" w:ascii="宋体" w:hAnsi="宋体" w:cs="宋体"/>
          <w:sz w:val="32"/>
          <w:szCs w:val="32"/>
          <w:lang w:eastAsia="zh-CN"/>
        </w:rPr>
        <w:t>经理</w:t>
      </w:r>
    </w:p>
    <w:p>
      <w:pPr>
        <w:rPr>
          <w:rFonts w:hint="eastAsia" w:ascii="宋体" w:hAnsi="宋体" w:eastAsia="宋体" w:cs="宋体"/>
          <w:sz w:val="32"/>
          <w:szCs w:val="32"/>
        </w:rPr>
      </w:pPr>
      <w:r>
        <w:rPr>
          <w:rFonts w:hint="eastAsia" w:ascii="宋体" w:hAnsi="宋体" w:eastAsia="宋体" w:cs="宋体"/>
          <w:sz w:val="32"/>
          <w:szCs w:val="32"/>
        </w:rPr>
        <w:t>联系电话：13970083691</w:t>
      </w:r>
    </w:p>
    <w:p>
      <w:pPr>
        <w:pStyle w:val="2"/>
        <w:shd w:val="clear" w:color="auto" w:fill="FFFFFF"/>
        <w:wordWrap w:val="0"/>
        <w:spacing w:before="0" w:beforeAutospacing="0" w:after="0" w:afterAutospacing="0" w:line="390" w:lineRule="atLeast"/>
        <w:rPr>
          <w:rFonts w:hint="eastAsia"/>
          <w:b/>
          <w:bCs/>
          <w:color w:val="333333"/>
          <w:sz w:val="28"/>
          <w:szCs w:val="28"/>
        </w:rPr>
      </w:pPr>
    </w:p>
    <w:p>
      <w:pPr>
        <w:pStyle w:val="2"/>
        <w:shd w:val="clear" w:color="auto" w:fill="FFFFFF"/>
        <w:wordWrap w:val="0"/>
        <w:spacing w:before="0" w:beforeAutospacing="0" w:after="0" w:afterAutospacing="0" w:line="390" w:lineRule="atLeast"/>
        <w:rPr>
          <w:rFonts w:hint="eastAsia"/>
          <w:b/>
          <w:bCs/>
          <w:color w:val="333333"/>
          <w:sz w:val="28"/>
          <w:szCs w:val="28"/>
        </w:rPr>
      </w:pPr>
    </w:p>
    <w:p>
      <w:pPr>
        <w:pStyle w:val="2"/>
        <w:shd w:val="clear" w:color="auto" w:fill="FFFFFF"/>
        <w:wordWrap w:val="0"/>
        <w:spacing w:before="0" w:beforeAutospacing="0" w:after="0" w:afterAutospacing="0" w:line="390" w:lineRule="atLeast"/>
        <w:rPr>
          <w:rFonts w:hint="eastAsia"/>
          <w:b/>
          <w:bCs/>
          <w:color w:val="333333"/>
          <w:sz w:val="28"/>
          <w:szCs w:val="28"/>
        </w:rPr>
      </w:pPr>
    </w:p>
    <w:p>
      <w:pPr>
        <w:pStyle w:val="2"/>
        <w:shd w:val="clear" w:color="auto" w:fill="FFFFFF"/>
        <w:wordWrap w:val="0"/>
        <w:spacing w:before="0" w:beforeAutospacing="0" w:after="0" w:afterAutospacing="0" w:line="390" w:lineRule="atLeast"/>
        <w:rPr>
          <w:rFonts w:hint="eastAsia"/>
          <w:b/>
          <w:bCs/>
          <w:color w:val="FF0000"/>
          <w:sz w:val="36"/>
          <w:szCs w:val="36"/>
        </w:rPr>
      </w:pPr>
      <w:r>
        <w:rPr>
          <w:rFonts w:hint="eastAsia"/>
          <w:b/>
          <w:bCs/>
          <w:color w:val="333333"/>
          <w:sz w:val="28"/>
          <w:szCs w:val="28"/>
        </w:rPr>
        <w:t xml:space="preserve">        </w:t>
      </w:r>
      <w:r>
        <w:rPr>
          <w:rFonts w:hint="eastAsia"/>
          <w:b/>
          <w:bCs/>
          <w:color w:val="FF0000"/>
          <w:sz w:val="36"/>
          <w:szCs w:val="36"/>
        </w:rPr>
        <w:t xml:space="preserve"> 江西省星能电力工程设计有限公司</w:t>
      </w:r>
    </w:p>
    <w:p>
      <w:pPr>
        <w:pStyle w:val="2"/>
        <w:shd w:val="clear" w:color="auto" w:fill="FFFFFF"/>
        <w:wordWrap w:val="0"/>
        <w:spacing w:before="0" w:beforeAutospacing="0" w:after="0" w:afterAutospacing="0" w:line="390" w:lineRule="atLeast"/>
        <w:rPr>
          <w:rFonts w:hint="eastAsia"/>
          <w:b/>
          <w:bCs/>
          <w:color w:val="00B050"/>
          <w:sz w:val="28"/>
          <w:szCs w:val="28"/>
        </w:rPr>
      </w:pPr>
      <w:r>
        <w:rPr>
          <w:rFonts w:hint="eastAsia"/>
          <w:b/>
          <w:bCs/>
          <w:color w:val="00B050"/>
          <w:sz w:val="28"/>
          <w:szCs w:val="28"/>
        </w:rPr>
        <w:t>公司概况：</w:t>
      </w:r>
    </w:p>
    <w:p>
      <w:pPr>
        <w:pStyle w:val="2"/>
        <w:shd w:val="clear" w:color="auto" w:fill="FFFFFF"/>
        <w:wordWrap w:val="0"/>
        <w:spacing w:before="0" w:beforeAutospacing="0" w:after="0" w:afterAutospacing="0" w:line="390" w:lineRule="atLeast"/>
        <w:ind w:firstLine="560" w:firstLineChars="200"/>
        <w:rPr>
          <w:rFonts w:hint="eastAsia"/>
          <w:color w:val="333333"/>
          <w:sz w:val="28"/>
          <w:szCs w:val="28"/>
        </w:rPr>
      </w:pPr>
      <w:r>
        <w:rPr>
          <w:rFonts w:hint="eastAsia"/>
          <w:color w:val="333333"/>
          <w:sz w:val="28"/>
          <w:szCs w:val="28"/>
        </w:rPr>
        <w:t>江西省星能电力工程设计有限公司坐落在南昌市风景秀丽的青山湖湖畔北京路黄金核心商业地段—南昌市青山湖区恒茂梦时代国际广场（南昌地铁一号线谢家村站），</w:t>
      </w:r>
      <w:r>
        <w:rPr>
          <w:rFonts w:hint="eastAsia"/>
          <w:color w:val="000000"/>
          <w:sz w:val="28"/>
          <w:szCs w:val="28"/>
        </w:rPr>
        <w:t>具有电力行业（变电工程、送电工程）设计</w:t>
      </w:r>
      <w:r>
        <w:rPr>
          <w:rFonts w:hint="eastAsia"/>
          <w:color w:val="000000"/>
          <w:sz w:val="28"/>
          <w:szCs w:val="28"/>
          <w:lang w:val="en-US" w:eastAsia="zh-CN"/>
        </w:rPr>
        <w:t>以及工程勘察专业类（工程测量）</w:t>
      </w:r>
      <w:r>
        <w:rPr>
          <w:rFonts w:hint="eastAsia"/>
          <w:color w:val="000000"/>
          <w:sz w:val="28"/>
          <w:szCs w:val="28"/>
        </w:rPr>
        <w:t>等专业资质，可做建设工程总承包业务以及项目管理和相关的技术与管理服务，电力工程设计咨询。</w:t>
      </w:r>
    </w:p>
    <w:p>
      <w:pPr>
        <w:pStyle w:val="2"/>
        <w:shd w:val="clear" w:color="auto" w:fill="FFFFFF"/>
        <w:wordWrap w:val="0"/>
        <w:spacing w:before="0" w:beforeAutospacing="0" w:after="0" w:afterAutospacing="0" w:line="390" w:lineRule="atLeast"/>
        <w:ind w:firstLine="560" w:firstLineChars="200"/>
        <w:rPr>
          <w:rFonts w:hint="eastAsia"/>
          <w:color w:val="333333"/>
          <w:sz w:val="28"/>
          <w:szCs w:val="28"/>
          <w:shd w:val="clear" w:color="auto" w:fill="FFFFFF"/>
        </w:rPr>
      </w:pPr>
      <w:r>
        <w:rPr>
          <w:rFonts w:hint="eastAsia"/>
          <w:color w:val="333333"/>
          <w:sz w:val="28"/>
          <w:szCs w:val="28"/>
          <w:shd w:val="clear" w:color="auto" w:fill="FFFFFF"/>
        </w:rPr>
        <w:t>公司注册资本金500万，现在职工3</w:t>
      </w:r>
      <w:r>
        <w:rPr>
          <w:rFonts w:hint="eastAsia"/>
          <w:color w:val="333333"/>
          <w:sz w:val="28"/>
          <w:szCs w:val="28"/>
          <w:shd w:val="clear" w:color="auto" w:fill="FFFFFF"/>
          <w:lang w:val="en-US" w:eastAsia="zh-CN"/>
        </w:rPr>
        <w:t>8</w:t>
      </w:r>
      <w:r>
        <w:rPr>
          <w:rFonts w:hint="eastAsia"/>
          <w:color w:val="333333"/>
          <w:sz w:val="28"/>
          <w:szCs w:val="28"/>
          <w:shd w:val="clear" w:color="auto" w:fill="FFFFFF"/>
        </w:rPr>
        <w:t>人。目前公司设有变电室、线路室、</w:t>
      </w:r>
      <w:r>
        <w:rPr>
          <w:rFonts w:hint="eastAsia"/>
          <w:color w:val="333333"/>
          <w:sz w:val="28"/>
          <w:szCs w:val="28"/>
          <w:shd w:val="clear" w:color="auto" w:fill="FFFFFF"/>
          <w:lang w:eastAsia="zh-CN"/>
        </w:rPr>
        <w:t>配网室、</w:t>
      </w:r>
      <w:r>
        <w:rPr>
          <w:rFonts w:hint="eastAsia"/>
          <w:color w:val="333333"/>
          <w:sz w:val="28"/>
          <w:szCs w:val="28"/>
          <w:shd w:val="clear" w:color="auto" w:fill="FFFFFF"/>
        </w:rPr>
        <w:t>技经室、财务室、</w:t>
      </w:r>
      <w:r>
        <w:rPr>
          <w:rFonts w:hint="eastAsia"/>
          <w:color w:val="333333"/>
          <w:sz w:val="28"/>
          <w:szCs w:val="28"/>
          <w:shd w:val="clear" w:color="auto" w:fill="FFFFFF"/>
          <w:lang w:eastAsia="zh-CN"/>
        </w:rPr>
        <w:t>人力资源</w:t>
      </w:r>
      <w:r>
        <w:rPr>
          <w:rFonts w:hint="eastAsia"/>
          <w:color w:val="333333"/>
          <w:sz w:val="28"/>
          <w:szCs w:val="28"/>
          <w:shd w:val="clear" w:color="auto" w:fill="FFFFFF"/>
        </w:rPr>
        <w:t>综合</w:t>
      </w:r>
      <w:r>
        <w:rPr>
          <w:rFonts w:hint="eastAsia"/>
          <w:color w:val="333333"/>
          <w:sz w:val="28"/>
          <w:szCs w:val="28"/>
          <w:shd w:val="clear" w:color="auto" w:fill="FFFFFF"/>
          <w:lang w:eastAsia="zh-CN"/>
        </w:rPr>
        <w:t>部</w:t>
      </w:r>
      <w:r>
        <w:rPr>
          <w:rFonts w:hint="eastAsia"/>
          <w:color w:val="333333"/>
          <w:sz w:val="28"/>
          <w:szCs w:val="28"/>
          <w:shd w:val="clear" w:color="auto" w:fill="FFFFFF"/>
        </w:rPr>
        <w:t>、市场开</w:t>
      </w:r>
      <w:r>
        <w:rPr>
          <w:rFonts w:hint="eastAsia"/>
          <w:color w:val="333333"/>
          <w:sz w:val="28"/>
          <w:szCs w:val="28"/>
          <w:shd w:val="clear" w:color="auto" w:fill="FFFFFF"/>
          <w:lang w:eastAsia="zh-CN"/>
        </w:rPr>
        <w:t>拓</w:t>
      </w:r>
      <w:r>
        <w:rPr>
          <w:rFonts w:hint="eastAsia"/>
          <w:color w:val="333333"/>
          <w:sz w:val="28"/>
          <w:szCs w:val="28"/>
          <w:shd w:val="clear" w:color="auto" w:fill="FFFFFF"/>
        </w:rPr>
        <w:t>部、质量安全部等室，现有注册电气工程师2人，二级注册结构工程师2人，高级工程师16人，电气、总图、通信保护、电力系统、概预算</w:t>
      </w:r>
      <w:r>
        <w:rPr>
          <w:rFonts w:hint="eastAsia"/>
          <w:color w:val="333333"/>
          <w:sz w:val="28"/>
          <w:szCs w:val="28"/>
          <w:shd w:val="clear" w:color="auto" w:fill="FFFFFF"/>
          <w:lang w:eastAsia="zh-CN"/>
        </w:rPr>
        <w:t>、</w:t>
      </w:r>
      <w:r>
        <w:rPr>
          <w:rFonts w:hint="eastAsia"/>
          <w:color w:val="333333"/>
          <w:sz w:val="28"/>
          <w:szCs w:val="28"/>
          <w:shd w:val="clear" w:color="auto" w:fill="FFFFFF"/>
          <w:lang w:val="en-US" w:eastAsia="zh-CN"/>
        </w:rPr>
        <w:t>工程测量</w:t>
      </w:r>
      <w:r>
        <w:rPr>
          <w:rFonts w:hint="eastAsia"/>
          <w:color w:val="333333"/>
          <w:sz w:val="28"/>
          <w:szCs w:val="28"/>
          <w:shd w:val="clear" w:color="auto" w:fill="FFFFFF"/>
        </w:rPr>
        <w:t>和其他工程技术人员，是拥有一批高素质的优秀设计人才，一支技术力量雄厚，专业配备齐全先进的</w:t>
      </w:r>
      <w:r>
        <w:rPr>
          <w:rFonts w:hint="eastAsia"/>
          <w:color w:val="000000"/>
          <w:sz w:val="28"/>
          <w:szCs w:val="28"/>
        </w:rPr>
        <w:t>设计</w:t>
      </w:r>
      <w:r>
        <w:rPr>
          <w:rFonts w:hint="eastAsia"/>
          <w:color w:val="333333"/>
          <w:sz w:val="28"/>
          <w:szCs w:val="28"/>
          <w:shd w:val="clear" w:color="auto" w:fill="FFFFFF"/>
        </w:rPr>
        <w:t>队伍。</w:t>
      </w:r>
    </w:p>
    <w:p>
      <w:pPr>
        <w:pStyle w:val="2"/>
        <w:shd w:val="clear" w:color="auto" w:fill="FFFFFF"/>
        <w:wordWrap w:val="0"/>
        <w:spacing w:before="0" w:beforeAutospacing="0" w:after="0" w:afterAutospacing="0" w:line="390" w:lineRule="atLeast"/>
        <w:rPr>
          <w:rFonts w:hint="eastAsia"/>
          <w:b/>
          <w:color w:val="00B050"/>
          <w:sz w:val="28"/>
          <w:szCs w:val="28"/>
        </w:rPr>
      </w:pPr>
      <w:r>
        <w:rPr>
          <w:rFonts w:hint="eastAsia"/>
          <w:b/>
          <w:color w:val="00B050"/>
          <w:sz w:val="28"/>
          <w:szCs w:val="28"/>
        </w:rPr>
        <w:t>公司承接设计范围：</w:t>
      </w:r>
    </w:p>
    <w:p>
      <w:pPr>
        <w:pStyle w:val="2"/>
        <w:shd w:val="clear" w:color="auto" w:fill="FFFFFF"/>
        <w:wordWrap w:val="0"/>
        <w:spacing w:before="0" w:beforeAutospacing="0" w:after="0" w:afterAutospacing="0" w:line="390" w:lineRule="atLeast"/>
        <w:rPr>
          <w:rFonts w:hint="eastAsia"/>
          <w:color w:val="333333"/>
          <w:sz w:val="28"/>
          <w:szCs w:val="28"/>
        </w:rPr>
      </w:pPr>
      <w:r>
        <w:rPr>
          <w:rFonts w:hint="eastAsia"/>
          <w:color w:val="333333"/>
          <w:sz w:val="28"/>
          <w:szCs w:val="28"/>
        </w:rPr>
        <w:t>（1）送电工程、变电工程设计及配套土建工程设计；</w:t>
      </w:r>
    </w:p>
    <w:p>
      <w:pPr>
        <w:pStyle w:val="2"/>
        <w:shd w:val="clear" w:color="auto" w:fill="FFFFFF"/>
        <w:wordWrap w:val="0"/>
        <w:spacing w:before="0" w:beforeAutospacing="0" w:after="0" w:afterAutospacing="0" w:line="390" w:lineRule="atLeast"/>
        <w:rPr>
          <w:rFonts w:hint="eastAsia"/>
          <w:color w:val="333333"/>
          <w:sz w:val="28"/>
          <w:szCs w:val="28"/>
        </w:rPr>
      </w:pPr>
      <w:r>
        <w:rPr>
          <w:rFonts w:hint="eastAsia"/>
          <w:color w:val="333333"/>
          <w:sz w:val="28"/>
          <w:szCs w:val="28"/>
        </w:rPr>
        <w:t>（2）工矿企业供电设计、生活小区供电设计；</w:t>
      </w:r>
    </w:p>
    <w:p>
      <w:pPr>
        <w:pStyle w:val="2"/>
        <w:shd w:val="clear" w:color="auto" w:fill="FFFFFF"/>
        <w:wordWrap w:val="0"/>
        <w:spacing w:before="0" w:beforeAutospacing="0" w:after="0" w:afterAutospacing="0" w:line="390" w:lineRule="atLeast"/>
        <w:ind w:left="840" w:hanging="840" w:hangingChars="300"/>
        <w:rPr>
          <w:rFonts w:hint="eastAsia"/>
          <w:color w:val="333333"/>
          <w:sz w:val="28"/>
          <w:szCs w:val="28"/>
        </w:rPr>
      </w:pPr>
      <w:r>
        <w:rPr>
          <w:rFonts w:hint="eastAsia"/>
          <w:color w:val="333333"/>
          <w:sz w:val="28"/>
          <w:szCs w:val="28"/>
        </w:rPr>
        <w:t>（3）市政工程设计、园林绿化设计、测量、给排水工程设计、工程概预算；</w:t>
      </w:r>
    </w:p>
    <w:p>
      <w:pPr>
        <w:pStyle w:val="2"/>
        <w:shd w:val="clear" w:color="auto" w:fill="FFFFFF"/>
        <w:wordWrap w:val="0"/>
        <w:spacing w:before="0" w:beforeAutospacing="0" w:after="0" w:afterAutospacing="0" w:line="390" w:lineRule="atLeast"/>
        <w:rPr>
          <w:rFonts w:hint="eastAsia"/>
          <w:color w:val="333333"/>
          <w:sz w:val="28"/>
          <w:szCs w:val="28"/>
        </w:rPr>
      </w:pPr>
      <w:r>
        <w:rPr>
          <w:rFonts w:hint="eastAsia"/>
          <w:color w:val="333333"/>
          <w:sz w:val="28"/>
          <w:szCs w:val="28"/>
        </w:rPr>
        <w:t>（4）建设工程总承包业务、电力技术咨询；</w:t>
      </w:r>
    </w:p>
    <w:p>
      <w:pPr>
        <w:pStyle w:val="2"/>
        <w:shd w:val="clear" w:color="auto" w:fill="FFFFFF"/>
        <w:wordWrap w:val="0"/>
        <w:spacing w:before="0" w:beforeAutospacing="0" w:after="0" w:afterAutospacing="0" w:line="390" w:lineRule="atLeast"/>
        <w:rPr>
          <w:rFonts w:hint="eastAsia"/>
          <w:color w:val="333333"/>
          <w:sz w:val="28"/>
          <w:szCs w:val="28"/>
        </w:rPr>
      </w:pPr>
      <w:r>
        <w:rPr>
          <w:rFonts w:hint="eastAsia"/>
          <w:color w:val="333333"/>
          <w:sz w:val="28"/>
          <w:szCs w:val="28"/>
        </w:rPr>
        <w:t>（5）光伏太阳能发电设计、接入系统设计；</w:t>
      </w:r>
    </w:p>
    <w:p>
      <w:pPr>
        <w:pStyle w:val="2"/>
        <w:shd w:val="clear" w:color="auto" w:fill="FFFFFF"/>
        <w:wordWrap w:val="0"/>
        <w:spacing w:before="0" w:beforeAutospacing="0" w:after="0" w:afterAutospacing="0" w:line="390" w:lineRule="atLeast"/>
        <w:rPr>
          <w:rFonts w:hint="eastAsia"/>
          <w:color w:val="333333"/>
          <w:sz w:val="28"/>
          <w:szCs w:val="28"/>
        </w:rPr>
      </w:pPr>
      <w:r>
        <w:rPr>
          <w:rFonts w:hint="eastAsia"/>
          <w:color w:val="333333"/>
          <w:sz w:val="28"/>
          <w:szCs w:val="28"/>
        </w:rPr>
        <w:t>（6）汽车充电网络设计；</w:t>
      </w:r>
    </w:p>
    <w:p>
      <w:pPr>
        <w:pStyle w:val="2"/>
        <w:shd w:val="clear" w:color="auto" w:fill="FFFFFF"/>
        <w:wordWrap w:val="0"/>
        <w:spacing w:before="0" w:beforeAutospacing="0" w:after="0" w:afterAutospacing="0" w:line="390" w:lineRule="atLeast"/>
        <w:rPr>
          <w:rFonts w:hint="eastAsia"/>
          <w:color w:val="333333"/>
          <w:sz w:val="28"/>
          <w:szCs w:val="28"/>
        </w:rPr>
      </w:pPr>
      <w:r>
        <w:rPr>
          <w:rFonts w:hint="eastAsia"/>
          <w:color w:val="333333"/>
          <w:sz w:val="28"/>
          <w:szCs w:val="28"/>
        </w:rPr>
        <w:t>（7）地勘、测量；</w:t>
      </w:r>
    </w:p>
    <w:p>
      <w:pPr>
        <w:pStyle w:val="2"/>
        <w:shd w:val="clear" w:color="auto" w:fill="FFFFFF"/>
        <w:wordWrap w:val="0"/>
        <w:spacing w:before="0" w:beforeAutospacing="0" w:after="0" w:afterAutospacing="0" w:line="390" w:lineRule="atLeast"/>
        <w:ind w:firstLine="560" w:firstLineChars="200"/>
        <w:rPr>
          <w:rFonts w:hint="eastAsia"/>
          <w:color w:val="000000"/>
          <w:sz w:val="28"/>
          <w:szCs w:val="28"/>
        </w:rPr>
      </w:pPr>
      <w:r>
        <w:rPr>
          <w:rFonts w:hint="eastAsia"/>
          <w:color w:val="000000"/>
          <w:sz w:val="28"/>
          <w:szCs w:val="28"/>
        </w:rPr>
        <w:t>公司以精湛的技术和优质的服务为依托，秉承“以客户为中心，以奋斗者为本，诚信，责任，务实，合作共赢”为核心价值观和 “为电力事业发展作贡献＂为使命，</w:t>
      </w:r>
      <w:r>
        <w:rPr>
          <w:rFonts w:hint="eastAsia"/>
          <w:color w:val="444444"/>
          <w:sz w:val="28"/>
          <w:szCs w:val="28"/>
          <w:shd w:val="clear" w:color="auto" w:fill="FFFFFF"/>
        </w:rPr>
        <w:t>运用专业化竞争实力，</w:t>
      </w:r>
      <w:r>
        <w:rPr>
          <w:rStyle w:val="6"/>
          <w:rFonts w:hint="eastAsia"/>
          <w:color w:val="000000"/>
          <w:sz w:val="28"/>
          <w:szCs w:val="28"/>
        </w:rPr>
        <w:t>牢牢把握住每一个</w:t>
      </w:r>
      <w:r>
        <w:rPr>
          <w:rFonts w:hint="eastAsia"/>
          <w:color w:val="000000"/>
          <w:sz w:val="28"/>
          <w:szCs w:val="28"/>
        </w:rPr>
        <w:t>电力市场开放和发展的机遇，在激烈的竞争中不断壮大。</w:t>
      </w:r>
      <w:r>
        <w:rPr>
          <w:rFonts w:hint="eastAsia"/>
          <w:color w:val="333333"/>
          <w:sz w:val="28"/>
          <w:szCs w:val="28"/>
        </w:rPr>
        <w:t>目前公司以南昌为基地，</w:t>
      </w:r>
      <w:r>
        <w:rPr>
          <w:rFonts w:hint="eastAsia"/>
          <w:color w:val="000000"/>
          <w:sz w:val="28"/>
          <w:szCs w:val="28"/>
        </w:rPr>
        <w:t>并相继在</w:t>
      </w:r>
      <w:r>
        <w:rPr>
          <w:rFonts w:hint="eastAsia"/>
          <w:color w:val="333333"/>
          <w:sz w:val="28"/>
          <w:szCs w:val="28"/>
        </w:rPr>
        <w:t>南昌</w:t>
      </w:r>
      <w:r>
        <w:rPr>
          <w:rFonts w:hint="eastAsia"/>
          <w:color w:val="000000"/>
          <w:sz w:val="28"/>
          <w:szCs w:val="28"/>
        </w:rPr>
        <w:t>、萍乡、鹰潭、上饶、赣州、九江、宜春、景德镇、抚州、</w:t>
      </w:r>
      <w:r>
        <w:rPr>
          <w:rFonts w:hint="eastAsia"/>
          <w:color w:val="000000"/>
          <w:sz w:val="28"/>
          <w:szCs w:val="28"/>
          <w:lang w:eastAsia="zh-CN"/>
        </w:rPr>
        <w:t>吉安</w:t>
      </w:r>
      <w:r>
        <w:rPr>
          <w:rFonts w:hint="eastAsia"/>
          <w:color w:val="000000"/>
          <w:sz w:val="28"/>
          <w:szCs w:val="28"/>
        </w:rPr>
        <w:t>等供电公司地开展了业务，</w:t>
      </w:r>
      <w:r>
        <w:rPr>
          <w:rFonts w:hint="eastAsia"/>
          <w:color w:val="333333"/>
          <w:sz w:val="28"/>
          <w:szCs w:val="28"/>
          <w:shd w:val="clear" w:color="auto" w:fill="FFFFFF"/>
        </w:rPr>
        <w:t>开拓</w:t>
      </w:r>
      <w:r>
        <w:rPr>
          <w:rFonts w:hint="eastAsia"/>
          <w:color w:val="000000"/>
          <w:sz w:val="28"/>
          <w:szCs w:val="28"/>
        </w:rPr>
        <w:t>了海外工程的业务。</w:t>
      </w:r>
    </w:p>
    <w:p>
      <w:pPr>
        <w:pStyle w:val="2"/>
        <w:shd w:val="clear" w:color="auto" w:fill="FFFFFF"/>
        <w:wordWrap w:val="0"/>
        <w:spacing w:before="0" w:beforeAutospacing="0" w:after="0" w:afterAutospacing="0" w:line="390" w:lineRule="atLeast"/>
        <w:rPr>
          <w:rFonts w:hint="eastAsia"/>
          <w:b/>
          <w:bCs/>
          <w:color w:val="00B050"/>
          <w:sz w:val="28"/>
          <w:szCs w:val="28"/>
        </w:rPr>
      </w:pPr>
      <w:r>
        <w:rPr>
          <w:rFonts w:hint="eastAsia"/>
          <w:b/>
          <w:bCs/>
          <w:color w:val="00B050"/>
          <w:sz w:val="28"/>
          <w:szCs w:val="28"/>
        </w:rPr>
        <w:t>公司近</w:t>
      </w:r>
      <w:r>
        <w:rPr>
          <w:rFonts w:hint="eastAsia"/>
          <w:b/>
          <w:bCs/>
          <w:color w:val="00B050"/>
          <w:sz w:val="28"/>
          <w:szCs w:val="28"/>
          <w:lang w:eastAsia="zh-CN"/>
        </w:rPr>
        <w:t>几年</w:t>
      </w:r>
      <w:r>
        <w:rPr>
          <w:rFonts w:hint="eastAsia"/>
          <w:b/>
          <w:bCs/>
          <w:color w:val="00B050"/>
          <w:sz w:val="28"/>
          <w:szCs w:val="28"/>
        </w:rPr>
        <w:t>完成的设计项目：</w:t>
      </w:r>
    </w:p>
    <w:p>
      <w:pPr>
        <w:pStyle w:val="2"/>
        <w:shd w:val="clear" w:color="auto" w:fill="FFFFFF"/>
        <w:wordWrap w:val="0"/>
        <w:spacing w:before="0" w:beforeAutospacing="0" w:after="0" w:afterAutospacing="0" w:line="390" w:lineRule="atLeast"/>
        <w:ind w:firstLine="560" w:firstLineChars="200"/>
        <w:rPr>
          <w:rFonts w:hint="eastAsia"/>
          <w:color w:val="000000"/>
          <w:sz w:val="28"/>
          <w:szCs w:val="28"/>
        </w:rPr>
      </w:pPr>
      <w:r>
        <w:rPr>
          <w:rFonts w:hint="eastAsia"/>
          <w:color w:val="000000"/>
          <w:sz w:val="28"/>
          <w:szCs w:val="28"/>
        </w:rPr>
        <w:t>南昌市辖高新110kV变电站改造工程、南昌市辖一交变110kV变电站改造工程、南昌市辖东湖区110kV变电站改造工程、 南昌市辖滕王阁110kV变电站改造工程、南昌市辖李家庄110kV变电站改造工程、 盘龙山220kV变电站2#主变扩建工程、昌东220kV变电站1#主变扩建工程、斗门220kV变电站电容器及10kV开关柜改造工程、南昌市幽兰35kV变电站综自改造工程、五星35kV变电站改造工程、赣县35kV三溪变电站</w:t>
      </w:r>
      <w:r>
        <w:rPr>
          <w:rFonts w:hint="eastAsia"/>
          <w:color w:val="000000"/>
          <w:sz w:val="28"/>
          <w:szCs w:val="28"/>
          <w:lang w:eastAsia="zh-CN"/>
        </w:rPr>
        <w:t>输变电</w:t>
      </w:r>
      <w:r>
        <w:rPr>
          <w:rFonts w:hint="eastAsia"/>
          <w:color w:val="000000"/>
          <w:sz w:val="28"/>
          <w:szCs w:val="28"/>
        </w:rPr>
        <w:t>新建工程、北山35kV变电站改造工程、丁坊35kV变电站改造工程、向坪35kV变电站新建</w:t>
      </w:r>
      <w:r>
        <w:rPr>
          <w:rFonts w:hint="eastAsia"/>
          <w:color w:val="000000"/>
          <w:sz w:val="28"/>
          <w:szCs w:val="28"/>
          <w:lang w:eastAsia="zh-CN"/>
        </w:rPr>
        <w:t>输变电</w:t>
      </w:r>
      <w:r>
        <w:rPr>
          <w:rFonts w:hint="eastAsia"/>
          <w:color w:val="000000"/>
          <w:sz w:val="28"/>
          <w:szCs w:val="28"/>
        </w:rPr>
        <w:t>工程、乔乐35kV变电站</w:t>
      </w:r>
      <w:r>
        <w:rPr>
          <w:rFonts w:hint="eastAsia"/>
          <w:color w:val="000000"/>
          <w:sz w:val="28"/>
          <w:szCs w:val="28"/>
          <w:lang w:eastAsia="zh-CN"/>
        </w:rPr>
        <w:t>输变电</w:t>
      </w:r>
      <w:r>
        <w:rPr>
          <w:rFonts w:hint="eastAsia"/>
          <w:color w:val="000000"/>
          <w:sz w:val="28"/>
          <w:szCs w:val="28"/>
        </w:rPr>
        <w:t>新建工程、遂川巾石35kV变电站新建</w:t>
      </w:r>
      <w:r>
        <w:rPr>
          <w:rFonts w:hint="eastAsia"/>
          <w:color w:val="000000"/>
          <w:sz w:val="28"/>
          <w:szCs w:val="28"/>
          <w:lang w:eastAsia="zh-CN"/>
        </w:rPr>
        <w:t>输变电</w:t>
      </w:r>
      <w:r>
        <w:rPr>
          <w:rFonts w:hint="eastAsia"/>
          <w:color w:val="000000"/>
          <w:sz w:val="28"/>
          <w:szCs w:val="28"/>
        </w:rPr>
        <w:t>工程</w:t>
      </w:r>
    </w:p>
    <w:p>
      <w:pPr>
        <w:pStyle w:val="2"/>
        <w:shd w:val="clear" w:color="auto" w:fill="FFFFFF"/>
        <w:wordWrap w:val="0"/>
        <w:spacing w:before="0" w:beforeAutospacing="0" w:after="0" w:afterAutospacing="0" w:line="390" w:lineRule="atLeast"/>
        <w:rPr>
          <w:rFonts w:hint="eastAsia"/>
          <w:color w:val="000000"/>
          <w:sz w:val="28"/>
          <w:szCs w:val="28"/>
        </w:rPr>
      </w:pPr>
      <w:r>
        <w:rPr>
          <w:rFonts w:hint="eastAsia"/>
          <w:color w:val="000000"/>
          <w:sz w:val="28"/>
          <w:szCs w:val="28"/>
        </w:rPr>
        <w:t>等，近几年来完成变电站的设计80多个。220kV白瓜线架空地线改造工程，110kV-庄-岭-沙线改造工程，110kV辽市变35kV配套线路新建工程，南昌县35kV徐罗至广福线路工程，110kV下长线改造工程，110kV及35kV输变电线路设计30多条。2016年南昌绿地悦城新建住宅配套项目改造工程，总面积:100万平方米.总装机容量40800kVA，其中：装机容量34540kVA 29x800kVA+18×630kVA，专变装机容量6260kVA 6×500kVA+4×315kVA+8×250kVA。南昌2015年绿地玫瑰城新建住宅配套项目工程，总面积:33.0322万平方米.小区设置11座配电站，公用变压器20台，装机容量14540kVA。南昌供电公司高新基地生产调度通信大楼供电等多个工程的电力配电设计。南昌城南枢纽汽车充电站，南昌公交营运中心汽车充电站，南昌天祥大道枢纽汽车充电站，南昌朝阳枢纽汽车充电站，南昌小蓝枢纽汽车充电站。国网吉安供电分公司大广高速.吉安.遂川服务区汽车充电工程，国网萍乡供电分公司沪昆高速.萍乡服务区（宜春方向）汽车充电等工程60多个。通威南昌县三江镇渔光一体光伏发电项目20MWP发电站接入系统设计工程，天恒峡江巴邱光伏发电项目10MWP发电站接入系统设计工程等有8个，太阳能发电设计工程11个。目前已承接了崇义县2023年中低压配电网建设改造工程</w:t>
      </w:r>
      <w:r>
        <w:rPr>
          <w:rFonts w:hint="eastAsia"/>
          <w:color w:val="000000"/>
          <w:sz w:val="28"/>
          <w:szCs w:val="28"/>
          <w:lang w:eastAsia="zh-CN"/>
        </w:rPr>
        <w:t>、于都县2023年中低压配电网建设改造工程、国网南昌市新建区供电公司2023年10k</w:t>
      </w:r>
      <w:r>
        <w:rPr>
          <w:rFonts w:hint="eastAsia"/>
          <w:color w:val="000000"/>
          <w:sz w:val="28"/>
          <w:szCs w:val="28"/>
          <w:lang w:val="en-US" w:eastAsia="zh-CN"/>
        </w:rPr>
        <w:t>V</w:t>
      </w:r>
      <w:r>
        <w:rPr>
          <w:rFonts w:hint="eastAsia"/>
          <w:color w:val="000000"/>
          <w:sz w:val="28"/>
          <w:szCs w:val="28"/>
          <w:lang w:eastAsia="zh-CN"/>
        </w:rPr>
        <w:t>及以下配电网工程项目可研设计一体化、2023年抚州公司</w:t>
      </w:r>
      <w:r>
        <w:rPr>
          <w:rFonts w:hint="eastAsia"/>
          <w:color w:val="000000"/>
          <w:sz w:val="28"/>
          <w:szCs w:val="28"/>
          <w:lang w:val="en-US" w:eastAsia="zh-CN"/>
        </w:rPr>
        <w:t>高新区</w:t>
      </w:r>
      <w:r>
        <w:rPr>
          <w:rFonts w:hint="eastAsia"/>
          <w:color w:val="000000"/>
          <w:sz w:val="28"/>
          <w:szCs w:val="28"/>
          <w:lang w:eastAsia="zh-CN"/>
        </w:rPr>
        <w:t>配网工程设计、2023年抚州公司南丰县配网工程设计、2023年抚州公司</w:t>
      </w:r>
      <w:r>
        <w:rPr>
          <w:rFonts w:hint="eastAsia"/>
          <w:color w:val="000000"/>
          <w:sz w:val="28"/>
          <w:szCs w:val="28"/>
          <w:lang w:val="en-US" w:eastAsia="zh-CN"/>
        </w:rPr>
        <w:t>金溪</w:t>
      </w:r>
      <w:r>
        <w:rPr>
          <w:rFonts w:hint="eastAsia"/>
          <w:color w:val="000000"/>
          <w:sz w:val="28"/>
          <w:szCs w:val="28"/>
          <w:lang w:eastAsia="zh-CN"/>
        </w:rPr>
        <w:t>县配网工程设计</w:t>
      </w:r>
      <w:r>
        <w:rPr>
          <w:rFonts w:hint="eastAsia"/>
          <w:color w:val="000000"/>
          <w:sz w:val="28"/>
          <w:szCs w:val="28"/>
          <w:lang w:val="en-US" w:eastAsia="zh-CN"/>
        </w:rPr>
        <w:t>等以及</w:t>
      </w:r>
      <w:r>
        <w:rPr>
          <w:rFonts w:hint="eastAsia"/>
          <w:color w:val="000000"/>
          <w:sz w:val="28"/>
          <w:szCs w:val="28"/>
        </w:rPr>
        <w:t>萍乡、鹰潭、上饶、九江、宜春、景德镇、</w:t>
      </w:r>
      <w:r>
        <w:rPr>
          <w:rFonts w:hint="eastAsia"/>
          <w:color w:val="000000"/>
          <w:sz w:val="28"/>
          <w:szCs w:val="28"/>
          <w:lang w:eastAsia="zh-CN"/>
        </w:rPr>
        <w:t>吉安</w:t>
      </w:r>
      <w:r>
        <w:rPr>
          <w:rFonts w:hint="eastAsia"/>
          <w:color w:val="000000"/>
          <w:sz w:val="28"/>
          <w:szCs w:val="28"/>
        </w:rPr>
        <w:t>等地市供电分公司的10kV配网改造。</w:t>
      </w:r>
    </w:p>
    <w:p>
      <w:pPr>
        <w:pStyle w:val="2"/>
        <w:shd w:val="clear" w:color="auto" w:fill="FFFFFF"/>
        <w:wordWrap w:val="0"/>
        <w:spacing w:before="0" w:beforeAutospacing="0" w:after="0" w:afterAutospacing="0" w:line="390" w:lineRule="atLeast"/>
        <w:ind w:firstLine="560" w:firstLineChars="200"/>
        <w:rPr>
          <w:rFonts w:hint="eastAsia"/>
          <w:color w:val="000000"/>
          <w:sz w:val="28"/>
          <w:szCs w:val="28"/>
        </w:rPr>
      </w:pPr>
      <w:r>
        <w:rPr>
          <w:rStyle w:val="6"/>
          <w:rFonts w:hint="eastAsia"/>
          <w:color w:val="000000"/>
          <w:sz w:val="28"/>
          <w:szCs w:val="28"/>
        </w:rPr>
        <w:t xml:space="preserve"> </w:t>
      </w:r>
      <w:r>
        <w:rPr>
          <w:rFonts w:hint="eastAsia"/>
          <w:color w:val="000000"/>
          <w:sz w:val="28"/>
          <w:szCs w:val="28"/>
        </w:rPr>
        <w:t>“吸纳人才、发展人才”是江西省星能电力重要人才战略。公司具有良好的企业文化。星能电力通过入职培训、在岗培训，实践等多种方式，让员工从基础到专业。比如，为新进员工聘请多位省电力设计院资深专家，开展一对一培训，手把手教学；为每一位在岗员工提供专业技术指导和服务，制定员工的职业生涯规划，为人才的培养提供良好的工作环境和广阔发展空间及优秀的成长环境。</w:t>
      </w:r>
    </w:p>
    <w:p>
      <w:pPr>
        <w:pStyle w:val="2"/>
        <w:shd w:val="clear" w:color="auto" w:fill="FFFFFF"/>
        <w:wordWrap w:val="0"/>
        <w:spacing w:before="0" w:beforeAutospacing="0" w:after="0" w:afterAutospacing="0" w:line="390" w:lineRule="atLeast"/>
        <w:ind w:firstLine="560" w:firstLineChars="200"/>
        <w:rPr>
          <w:rFonts w:hint="eastAsia"/>
          <w:color w:val="000000"/>
          <w:sz w:val="28"/>
          <w:szCs w:val="28"/>
        </w:rPr>
      </w:pPr>
      <w:r>
        <w:rPr>
          <w:rFonts w:hint="eastAsia"/>
          <w:color w:val="000000"/>
          <w:sz w:val="28"/>
          <w:szCs w:val="28"/>
        </w:rPr>
        <w:t xml:space="preserve"> 为公司的不断发展壮大，本着责任、诚信、务实、精干、高效的用人原则，我公司现诚聘电力行业的有识之士（含电力系统及其自动化、结构工程、电力工程自动化等），与我们携手同行，共创美好未来！</w:t>
      </w:r>
    </w:p>
    <w:p>
      <w:pPr>
        <w:pStyle w:val="2"/>
        <w:shd w:val="clear" w:color="auto" w:fill="FFFFFF"/>
        <w:wordWrap w:val="0"/>
        <w:spacing w:before="0" w:beforeAutospacing="0" w:after="0" w:afterAutospacing="0" w:line="390" w:lineRule="atLeast"/>
        <w:rPr>
          <w:rFonts w:hint="eastAsia"/>
          <w:b/>
          <w:bCs/>
          <w:color w:val="00B050"/>
          <w:sz w:val="28"/>
          <w:szCs w:val="28"/>
        </w:rPr>
      </w:pPr>
      <w:r>
        <w:rPr>
          <w:rFonts w:hint="eastAsia"/>
          <w:b/>
          <w:bCs/>
          <w:color w:val="00B050"/>
          <w:sz w:val="28"/>
          <w:szCs w:val="28"/>
        </w:rPr>
        <w:t>招聘事项：</w:t>
      </w:r>
    </w:p>
    <w:p>
      <w:pPr>
        <w:pStyle w:val="2"/>
        <w:shd w:val="clear" w:color="auto" w:fill="FFFFFF"/>
        <w:wordWrap w:val="0"/>
        <w:spacing w:before="0" w:beforeAutospacing="0" w:after="0" w:afterAutospacing="0" w:line="390" w:lineRule="atLeast"/>
        <w:rPr>
          <w:rFonts w:hint="eastAsia"/>
          <w:b/>
          <w:bCs/>
          <w:color w:val="000000"/>
          <w:sz w:val="28"/>
          <w:szCs w:val="28"/>
        </w:rPr>
      </w:pPr>
      <w:r>
        <w:rPr>
          <w:rFonts w:hint="eastAsia"/>
          <w:b/>
          <w:bCs/>
          <w:color w:val="000000"/>
          <w:sz w:val="28"/>
          <w:szCs w:val="28"/>
        </w:rPr>
        <w:t>1、招聘职位</w:t>
      </w:r>
      <w:r>
        <w:rPr>
          <w:rFonts w:hint="eastAsia"/>
          <w:b/>
          <w:bCs/>
          <w:color w:val="000000"/>
          <w:sz w:val="28"/>
          <w:szCs w:val="28"/>
          <w:lang w:val="en-US" w:eastAsia="zh-CN"/>
        </w:rPr>
        <w:t>及</w:t>
      </w:r>
      <w:r>
        <w:rPr>
          <w:rFonts w:hint="eastAsia"/>
          <w:b/>
          <w:bCs/>
          <w:color w:val="000000"/>
          <w:sz w:val="28"/>
          <w:szCs w:val="28"/>
        </w:rPr>
        <w:t>人数：</w:t>
      </w:r>
    </w:p>
    <w:p>
      <w:pPr>
        <w:widowControl/>
        <w:ind w:firstLine="562" w:firstLineChars="200"/>
        <w:jc w:val="left"/>
        <w:rPr>
          <w:rFonts w:hint="eastAsia"/>
          <w:b/>
          <w:bCs/>
          <w:color w:val="000000"/>
          <w:sz w:val="28"/>
          <w:szCs w:val="28"/>
          <w:lang w:val="en-US" w:eastAsia="zh-CN"/>
        </w:rPr>
      </w:pPr>
      <w:r>
        <w:rPr>
          <w:rFonts w:hint="eastAsia"/>
          <w:b/>
          <w:bCs/>
          <w:color w:val="000000"/>
          <w:sz w:val="28"/>
          <w:szCs w:val="28"/>
          <w:lang w:val="en-US" w:eastAsia="zh-CN"/>
        </w:rPr>
        <w:t>配电设计</w:t>
      </w:r>
    </w:p>
    <w:p>
      <w:pPr>
        <w:widowControl/>
        <w:ind w:firstLine="560" w:firstLineChars="200"/>
        <w:jc w:val="left"/>
        <w:rPr>
          <w:rFonts w:hint="default" w:ascii="宋体" w:hAnsi="宋体" w:cs="宋体"/>
          <w:color w:val="000000"/>
          <w:kern w:val="0"/>
          <w:sz w:val="28"/>
          <w:szCs w:val="28"/>
          <w:lang w:val="en-US" w:eastAsia="zh-CN"/>
        </w:rPr>
      </w:pPr>
      <w:r>
        <w:rPr>
          <w:rFonts w:hint="eastAsia" w:ascii="宋体" w:hAnsi="宋体" w:cs="宋体"/>
          <w:color w:val="000000"/>
          <w:kern w:val="0"/>
          <w:sz w:val="28"/>
          <w:szCs w:val="28"/>
          <w:lang w:eastAsia="zh-CN"/>
        </w:rPr>
        <w:t>10k</w:t>
      </w:r>
      <w:r>
        <w:rPr>
          <w:rFonts w:hint="default" w:ascii="宋体" w:hAnsi="宋体" w:cs="宋体"/>
          <w:color w:val="000000"/>
          <w:kern w:val="0"/>
          <w:sz w:val="28"/>
          <w:szCs w:val="28"/>
          <w:lang w:val="en-US" w:eastAsia="zh-CN"/>
        </w:rPr>
        <w:t>V</w:t>
      </w:r>
      <w:r>
        <w:rPr>
          <w:rFonts w:hint="eastAsia" w:ascii="宋体" w:hAnsi="宋体" w:cs="宋体"/>
          <w:color w:val="000000"/>
          <w:kern w:val="0"/>
          <w:sz w:val="28"/>
          <w:szCs w:val="28"/>
          <w:lang w:val="en-US" w:eastAsia="zh-CN"/>
        </w:rPr>
        <w:t>及以下配网设计岗位：配网设计人员</w:t>
      </w:r>
      <w:r>
        <w:rPr>
          <w:rFonts w:hint="eastAsia"/>
          <w:color w:val="000000"/>
          <w:sz w:val="28"/>
          <w:szCs w:val="28"/>
          <w:lang w:eastAsia="zh-CN"/>
        </w:rPr>
        <w:t>3人</w:t>
      </w:r>
    </w:p>
    <w:p>
      <w:pPr>
        <w:pStyle w:val="2"/>
        <w:shd w:val="clear" w:color="auto" w:fill="FFFFFF"/>
        <w:wordWrap w:val="0"/>
        <w:spacing w:before="0" w:beforeAutospacing="0" w:after="0" w:afterAutospacing="0" w:line="390" w:lineRule="atLeast"/>
        <w:ind w:firstLine="562" w:firstLineChars="200"/>
        <w:rPr>
          <w:rFonts w:hint="eastAsia"/>
          <w:b/>
          <w:bCs/>
          <w:color w:val="000000"/>
          <w:sz w:val="28"/>
          <w:szCs w:val="28"/>
          <w:lang w:val="en-US" w:eastAsia="zh-CN"/>
        </w:rPr>
      </w:pPr>
      <w:r>
        <w:rPr>
          <w:rFonts w:hint="eastAsia"/>
          <w:b/>
          <w:bCs/>
          <w:color w:val="000000"/>
          <w:sz w:val="28"/>
          <w:szCs w:val="28"/>
          <w:lang w:val="en-US" w:eastAsia="zh-CN"/>
        </w:rPr>
        <w:t>线路设计</w:t>
      </w:r>
    </w:p>
    <w:p>
      <w:pPr>
        <w:pStyle w:val="2"/>
        <w:shd w:val="clear" w:color="auto" w:fill="FFFFFF"/>
        <w:wordWrap w:val="0"/>
        <w:spacing w:before="0" w:beforeAutospacing="0" w:after="0" w:afterAutospacing="0" w:line="390" w:lineRule="atLeast"/>
        <w:ind w:firstLine="560" w:firstLineChars="200"/>
        <w:rPr>
          <w:rFonts w:hint="eastAsia" w:ascii="宋体" w:hAnsi="宋体" w:eastAsia="宋体" w:cs="宋体"/>
          <w:color w:val="5B74C4"/>
          <w:sz w:val="28"/>
          <w:szCs w:val="28"/>
          <w:lang w:eastAsia="zh-CN"/>
        </w:rPr>
      </w:pPr>
      <w:r>
        <w:rPr>
          <w:rFonts w:hint="eastAsia" w:ascii="宋体" w:hAnsi="宋体" w:cs="宋体"/>
          <w:bCs/>
          <w:color w:val="000000"/>
          <w:sz w:val="28"/>
          <w:szCs w:val="28"/>
          <w:shd w:val="clear" w:color="auto" w:fill="FFFFFF"/>
          <w:lang w:val="en-US" w:eastAsia="zh-CN"/>
        </w:rPr>
        <w:t>220</w:t>
      </w:r>
      <w:r>
        <w:rPr>
          <w:rFonts w:hint="default" w:ascii="宋体" w:hAnsi="宋体" w:cs="宋体"/>
          <w:bCs/>
          <w:color w:val="000000"/>
          <w:sz w:val="28"/>
          <w:szCs w:val="28"/>
          <w:shd w:val="clear" w:color="auto" w:fill="FFFFFF"/>
          <w:lang w:val="en-US" w:eastAsia="zh-CN"/>
        </w:rPr>
        <w:t>kV</w:t>
      </w:r>
      <w:r>
        <w:rPr>
          <w:rFonts w:hint="eastAsia" w:ascii="宋体" w:hAnsi="宋体" w:cs="宋体"/>
          <w:bCs/>
          <w:color w:val="000000"/>
          <w:sz w:val="28"/>
          <w:szCs w:val="28"/>
          <w:shd w:val="clear" w:color="auto" w:fill="FFFFFF"/>
          <w:lang w:val="en-US" w:eastAsia="zh-CN"/>
        </w:rPr>
        <w:t>及以下输电</w:t>
      </w:r>
      <w:r>
        <w:rPr>
          <w:rFonts w:hint="eastAsia" w:ascii="宋体" w:hAnsi="宋体" w:cs="宋体"/>
          <w:bCs/>
          <w:color w:val="000000"/>
          <w:sz w:val="28"/>
          <w:szCs w:val="28"/>
          <w:shd w:val="clear" w:color="auto" w:fill="FFFFFF"/>
        </w:rPr>
        <w:fldChar w:fldCharType="begin"/>
      </w:r>
      <w:r>
        <w:rPr>
          <w:rFonts w:hint="eastAsia" w:ascii="宋体" w:hAnsi="宋体" w:cs="宋体"/>
          <w:bCs/>
          <w:color w:val="000000"/>
          <w:sz w:val="28"/>
          <w:szCs w:val="28"/>
          <w:shd w:val="clear" w:color="auto" w:fill="FFFFFF"/>
        </w:rPr>
        <w:instrText xml:space="preserve"> HYPERLINK "http://www.epjob88.com/jobs/46770748.html" \o "线路电气设计" </w:instrText>
      </w:r>
      <w:r>
        <w:rPr>
          <w:rFonts w:hint="eastAsia" w:ascii="宋体" w:hAnsi="宋体" w:cs="宋体"/>
          <w:bCs/>
          <w:color w:val="000000"/>
          <w:sz w:val="28"/>
          <w:szCs w:val="28"/>
          <w:shd w:val="clear" w:color="auto" w:fill="FFFFFF"/>
        </w:rPr>
        <w:fldChar w:fldCharType="separate"/>
      </w:r>
      <w:r>
        <w:rPr>
          <w:rStyle w:val="5"/>
          <w:rFonts w:hint="eastAsia" w:ascii="宋体" w:hAnsi="宋体" w:cs="宋体"/>
          <w:bCs/>
          <w:color w:val="000000"/>
          <w:sz w:val="28"/>
          <w:szCs w:val="28"/>
          <w:u w:val="none"/>
          <w:shd w:val="clear" w:color="auto" w:fill="FFFFFF"/>
        </w:rPr>
        <w:t>线路电气设计</w:t>
      </w:r>
      <w:r>
        <w:rPr>
          <w:rFonts w:hint="eastAsia" w:ascii="宋体" w:hAnsi="宋体" w:cs="宋体"/>
          <w:bCs/>
          <w:color w:val="000000"/>
          <w:sz w:val="28"/>
          <w:szCs w:val="28"/>
          <w:shd w:val="clear" w:color="auto" w:fill="FFFFFF"/>
        </w:rPr>
        <w:fldChar w:fldCharType="end"/>
      </w:r>
      <w:r>
        <w:rPr>
          <w:rFonts w:hint="eastAsia" w:ascii="宋体" w:hAnsi="宋体" w:cs="宋体"/>
          <w:bCs/>
          <w:color w:val="000000"/>
          <w:sz w:val="28"/>
          <w:szCs w:val="28"/>
          <w:shd w:val="clear" w:color="auto" w:fill="FFFFFF"/>
          <w:lang w:eastAsia="zh-CN"/>
        </w:rPr>
        <w:t>及</w:t>
      </w:r>
      <w:r>
        <w:rPr>
          <w:rStyle w:val="5"/>
          <w:rFonts w:hint="eastAsia" w:ascii="宋体" w:hAnsi="宋体" w:cs="宋体"/>
          <w:bCs/>
          <w:color w:val="000000"/>
          <w:sz w:val="28"/>
          <w:szCs w:val="28"/>
          <w:u w:val="none"/>
          <w:shd w:val="clear" w:color="auto" w:fill="FFFFFF"/>
        </w:rPr>
        <w:t>结构</w:t>
      </w:r>
      <w:r>
        <w:rPr>
          <w:rFonts w:hint="eastAsia" w:ascii="宋体" w:hAnsi="宋体" w:cs="宋体"/>
          <w:bCs/>
          <w:color w:val="000000"/>
          <w:sz w:val="28"/>
          <w:szCs w:val="28"/>
          <w:shd w:val="clear" w:color="auto" w:fill="FFFFFF"/>
        </w:rPr>
        <w:fldChar w:fldCharType="begin"/>
      </w:r>
      <w:r>
        <w:rPr>
          <w:rFonts w:hint="eastAsia" w:ascii="宋体" w:hAnsi="宋体" w:cs="宋体"/>
          <w:bCs/>
          <w:color w:val="000000"/>
          <w:sz w:val="28"/>
          <w:szCs w:val="28"/>
          <w:shd w:val="clear" w:color="auto" w:fill="FFFFFF"/>
        </w:rPr>
        <w:instrText xml:space="preserve"> HYPERLINK "http://www.epjob88.com/jobs/46770751.html" \o "线路结构设计" </w:instrText>
      </w:r>
      <w:r>
        <w:rPr>
          <w:rFonts w:hint="eastAsia" w:ascii="宋体" w:hAnsi="宋体" w:cs="宋体"/>
          <w:bCs/>
          <w:color w:val="000000"/>
          <w:sz w:val="28"/>
          <w:szCs w:val="28"/>
          <w:shd w:val="clear" w:color="auto" w:fill="FFFFFF"/>
        </w:rPr>
        <w:fldChar w:fldCharType="separate"/>
      </w:r>
      <w:r>
        <w:rPr>
          <w:rStyle w:val="5"/>
          <w:rFonts w:hint="eastAsia" w:ascii="宋体" w:hAnsi="宋体" w:cs="宋体"/>
          <w:bCs/>
          <w:color w:val="000000"/>
          <w:sz w:val="28"/>
          <w:szCs w:val="28"/>
          <w:u w:val="none"/>
          <w:shd w:val="clear" w:color="auto" w:fill="FFFFFF"/>
        </w:rPr>
        <w:t>设计</w:t>
      </w:r>
      <w:r>
        <w:rPr>
          <w:rFonts w:hint="eastAsia" w:ascii="宋体" w:hAnsi="宋体" w:cs="宋体"/>
          <w:bCs/>
          <w:color w:val="000000"/>
          <w:sz w:val="28"/>
          <w:szCs w:val="28"/>
          <w:shd w:val="clear" w:color="auto" w:fill="FFFFFF"/>
        </w:rPr>
        <w:fldChar w:fldCharType="end"/>
      </w:r>
      <w:r>
        <w:rPr>
          <w:rFonts w:hint="eastAsia" w:cs="宋体"/>
          <w:bCs/>
          <w:color w:val="000000"/>
          <w:sz w:val="28"/>
          <w:szCs w:val="28"/>
          <w:shd w:val="clear" w:color="auto" w:fill="FFFFFF"/>
          <w:lang w:val="en-US" w:eastAsia="zh-CN"/>
        </w:rPr>
        <w:t>岗位</w:t>
      </w:r>
      <w:r>
        <w:rPr>
          <w:rFonts w:hint="eastAsia" w:ascii="宋体" w:hAnsi="宋体" w:cs="宋体"/>
          <w:bCs/>
          <w:color w:val="000000"/>
          <w:sz w:val="28"/>
          <w:szCs w:val="28"/>
          <w:shd w:val="clear" w:color="auto" w:fill="FFFFFF"/>
          <w:lang w:eastAsia="zh-CN"/>
        </w:rPr>
        <w:t>：</w:t>
      </w:r>
      <w:r>
        <w:rPr>
          <w:rFonts w:hint="eastAsia"/>
          <w:bCs/>
          <w:color w:val="000000"/>
          <w:sz w:val="28"/>
          <w:szCs w:val="28"/>
          <w:shd w:val="clear" w:color="auto" w:fill="FFFFFF"/>
        </w:rPr>
        <w:fldChar w:fldCharType="begin"/>
      </w:r>
      <w:r>
        <w:rPr>
          <w:rFonts w:hint="eastAsia"/>
          <w:bCs/>
          <w:color w:val="000000"/>
          <w:sz w:val="28"/>
          <w:szCs w:val="28"/>
          <w:shd w:val="clear" w:color="auto" w:fill="FFFFFF"/>
        </w:rPr>
        <w:instrText xml:space="preserve"> HYPERLINK "http://www.epjob88.com/jobs/46770748.html" \o "线路电气设计" </w:instrText>
      </w:r>
      <w:r>
        <w:rPr>
          <w:rFonts w:hint="eastAsia"/>
          <w:bCs/>
          <w:color w:val="000000"/>
          <w:sz w:val="28"/>
          <w:szCs w:val="28"/>
          <w:shd w:val="clear" w:color="auto" w:fill="FFFFFF"/>
        </w:rPr>
        <w:fldChar w:fldCharType="separate"/>
      </w:r>
      <w:r>
        <w:rPr>
          <w:rStyle w:val="5"/>
          <w:rFonts w:hint="eastAsia"/>
          <w:bCs/>
          <w:color w:val="000000"/>
          <w:sz w:val="28"/>
          <w:szCs w:val="28"/>
          <w:u w:val="none"/>
          <w:shd w:val="clear" w:color="auto" w:fill="FFFFFF"/>
        </w:rPr>
        <w:t>线路电气设计</w:t>
      </w:r>
      <w:r>
        <w:rPr>
          <w:rFonts w:hint="eastAsia"/>
          <w:bCs/>
          <w:color w:val="000000"/>
          <w:sz w:val="28"/>
          <w:szCs w:val="28"/>
          <w:shd w:val="clear" w:color="auto" w:fill="FFFFFF"/>
        </w:rPr>
        <w:fldChar w:fldCharType="end"/>
      </w:r>
      <w:r>
        <w:rPr>
          <w:rFonts w:hint="eastAsia"/>
          <w:bCs/>
          <w:color w:val="000000"/>
          <w:sz w:val="28"/>
          <w:szCs w:val="28"/>
          <w:shd w:val="clear" w:color="auto" w:fill="FFFFFF"/>
          <w:lang w:val="en-US" w:eastAsia="zh-CN"/>
        </w:rPr>
        <w:t xml:space="preserve">    </w:t>
      </w:r>
      <w:r>
        <w:rPr>
          <w:rFonts w:hint="eastAsia"/>
          <w:color w:val="333333"/>
          <w:sz w:val="28"/>
          <w:szCs w:val="28"/>
          <w:shd w:val="clear" w:color="auto" w:fill="FFFFFF"/>
        </w:rPr>
        <w:t>人员</w:t>
      </w:r>
      <w:r>
        <w:rPr>
          <w:rStyle w:val="5"/>
          <w:rFonts w:hint="eastAsia"/>
          <w:bCs/>
          <w:color w:val="000000"/>
          <w:sz w:val="28"/>
          <w:szCs w:val="28"/>
          <w:u w:val="none"/>
          <w:shd w:val="clear" w:color="auto" w:fill="FFFFFF"/>
        </w:rPr>
        <w:t>2人</w:t>
      </w:r>
      <w:r>
        <w:rPr>
          <w:rStyle w:val="5"/>
          <w:rFonts w:hint="eastAsia"/>
          <w:bCs/>
          <w:color w:val="000000"/>
          <w:sz w:val="28"/>
          <w:szCs w:val="28"/>
          <w:u w:val="none"/>
          <w:shd w:val="clear" w:color="auto" w:fill="FFFFFF"/>
          <w:lang w:eastAsia="zh-CN"/>
        </w:rPr>
        <w:t>，</w:t>
      </w:r>
      <w:r>
        <w:rPr>
          <w:rStyle w:val="5"/>
          <w:rFonts w:hint="eastAsia"/>
          <w:bCs/>
          <w:color w:val="000000"/>
          <w:sz w:val="28"/>
          <w:szCs w:val="28"/>
          <w:u w:val="none"/>
          <w:shd w:val="clear" w:color="auto" w:fill="FFFFFF"/>
        </w:rPr>
        <w:t>线路结构</w:t>
      </w:r>
      <w:r>
        <w:rPr>
          <w:rFonts w:hint="eastAsia"/>
          <w:bCs/>
          <w:color w:val="000000"/>
          <w:sz w:val="28"/>
          <w:szCs w:val="28"/>
          <w:shd w:val="clear" w:color="auto" w:fill="FFFFFF"/>
        </w:rPr>
        <w:fldChar w:fldCharType="begin"/>
      </w:r>
      <w:r>
        <w:rPr>
          <w:rFonts w:hint="eastAsia"/>
          <w:bCs/>
          <w:color w:val="000000"/>
          <w:sz w:val="28"/>
          <w:szCs w:val="28"/>
          <w:shd w:val="clear" w:color="auto" w:fill="FFFFFF"/>
        </w:rPr>
        <w:instrText xml:space="preserve"> HYPERLINK "http://www.epjob88.com/jobs/46770751.html" \o "线路结构设计" </w:instrText>
      </w:r>
      <w:r>
        <w:rPr>
          <w:rFonts w:hint="eastAsia"/>
          <w:bCs/>
          <w:color w:val="000000"/>
          <w:sz w:val="28"/>
          <w:szCs w:val="28"/>
          <w:shd w:val="clear" w:color="auto" w:fill="FFFFFF"/>
        </w:rPr>
        <w:fldChar w:fldCharType="separate"/>
      </w:r>
      <w:r>
        <w:rPr>
          <w:rStyle w:val="5"/>
          <w:rFonts w:hint="eastAsia"/>
          <w:bCs/>
          <w:color w:val="000000"/>
          <w:sz w:val="28"/>
          <w:szCs w:val="28"/>
          <w:u w:val="none"/>
          <w:shd w:val="clear" w:color="auto" w:fill="FFFFFF"/>
        </w:rPr>
        <w:t>设计</w:t>
      </w:r>
      <w:r>
        <w:rPr>
          <w:rFonts w:hint="eastAsia"/>
          <w:bCs/>
          <w:color w:val="000000"/>
          <w:sz w:val="28"/>
          <w:szCs w:val="28"/>
          <w:shd w:val="clear" w:color="auto" w:fill="FFFFFF"/>
        </w:rPr>
        <w:fldChar w:fldCharType="end"/>
      </w:r>
      <w:r>
        <w:rPr>
          <w:rFonts w:hint="eastAsia"/>
          <w:color w:val="333333"/>
          <w:sz w:val="28"/>
          <w:szCs w:val="28"/>
          <w:shd w:val="clear" w:color="auto" w:fill="FFFFFF"/>
        </w:rPr>
        <w:t>人员</w:t>
      </w:r>
      <w:r>
        <w:rPr>
          <w:rStyle w:val="5"/>
          <w:rFonts w:hint="eastAsia"/>
          <w:bCs/>
          <w:color w:val="000000"/>
          <w:sz w:val="28"/>
          <w:szCs w:val="28"/>
          <w:u w:val="none"/>
          <w:shd w:val="clear" w:color="auto" w:fill="FFFFFF"/>
          <w:lang w:val="en-US" w:eastAsia="zh-CN"/>
        </w:rPr>
        <w:t>1</w:t>
      </w:r>
      <w:r>
        <w:rPr>
          <w:rStyle w:val="5"/>
          <w:rFonts w:hint="eastAsia"/>
          <w:bCs/>
          <w:color w:val="000000"/>
          <w:sz w:val="28"/>
          <w:szCs w:val="28"/>
          <w:u w:val="none"/>
          <w:shd w:val="clear" w:color="auto" w:fill="FFFFFF"/>
        </w:rPr>
        <w:t>人</w:t>
      </w:r>
    </w:p>
    <w:p>
      <w:pPr>
        <w:pStyle w:val="2"/>
        <w:shd w:val="clear" w:color="auto" w:fill="FFFFFF"/>
        <w:wordWrap w:val="0"/>
        <w:spacing w:before="0" w:beforeAutospacing="0" w:after="0" w:afterAutospacing="0" w:line="390" w:lineRule="atLeast"/>
        <w:ind w:firstLine="562" w:firstLineChars="200"/>
        <w:rPr>
          <w:rFonts w:hint="eastAsia" w:ascii="宋体" w:hAnsi="宋体" w:eastAsia="宋体" w:cs="宋体"/>
          <w:b/>
          <w:bCs/>
          <w:color w:val="000000"/>
          <w:sz w:val="28"/>
          <w:szCs w:val="28"/>
          <w:lang w:val="en-US" w:eastAsia="zh-CN"/>
        </w:rPr>
      </w:pPr>
      <w:r>
        <w:rPr>
          <w:rFonts w:hint="eastAsia" w:ascii="宋体" w:hAnsi="宋体" w:eastAsia="宋体" w:cs="宋体"/>
          <w:b/>
          <w:bCs/>
          <w:color w:val="000000"/>
          <w:sz w:val="28"/>
          <w:szCs w:val="28"/>
          <w:lang w:val="en-US" w:eastAsia="zh-CN"/>
        </w:rPr>
        <w:t>变电电气及土建设计</w:t>
      </w:r>
    </w:p>
    <w:p>
      <w:pPr>
        <w:widowControl/>
        <w:ind w:left="559" w:leftChars="266" w:firstLine="0" w:firstLineChars="0"/>
        <w:jc w:val="left"/>
        <w:rPr>
          <w:rFonts w:hint="eastAsia" w:ascii="宋体" w:hAnsi="宋体" w:eastAsia="宋体" w:cs="宋体"/>
          <w:bCs/>
          <w:color w:val="000000"/>
          <w:kern w:val="0"/>
          <w:sz w:val="28"/>
          <w:szCs w:val="28"/>
          <w:lang w:val="en-US" w:eastAsia="zh-CN" w:bidi="ar"/>
        </w:rPr>
      </w:pPr>
      <w:r>
        <w:rPr>
          <w:rFonts w:hint="eastAsia" w:ascii="宋体" w:hAnsi="宋体" w:cs="宋体"/>
          <w:color w:val="000000"/>
          <w:kern w:val="0"/>
          <w:sz w:val="28"/>
          <w:szCs w:val="28"/>
          <w:lang w:val="en-US" w:eastAsia="zh-CN"/>
        </w:rPr>
        <w:t>220</w:t>
      </w:r>
      <w:r>
        <w:rPr>
          <w:rFonts w:hint="default" w:ascii="宋体" w:hAnsi="宋体" w:cs="宋体"/>
          <w:color w:val="000000"/>
          <w:kern w:val="0"/>
          <w:sz w:val="28"/>
          <w:szCs w:val="28"/>
          <w:lang w:val="en-US" w:eastAsia="zh-CN"/>
        </w:rPr>
        <w:t>kV</w:t>
      </w:r>
      <w:r>
        <w:rPr>
          <w:rFonts w:hint="eastAsia" w:ascii="宋体" w:hAnsi="宋体" w:cs="宋体"/>
          <w:color w:val="000000"/>
          <w:kern w:val="0"/>
          <w:sz w:val="28"/>
          <w:szCs w:val="28"/>
          <w:lang w:val="en-US" w:eastAsia="zh-CN"/>
        </w:rPr>
        <w:t>及以下</w:t>
      </w:r>
      <w:r>
        <w:rPr>
          <w:rStyle w:val="5"/>
          <w:rFonts w:hint="eastAsia" w:ascii="宋体" w:hAnsi="宋体" w:cs="宋体"/>
          <w:bCs/>
          <w:color w:val="000000"/>
          <w:sz w:val="28"/>
          <w:szCs w:val="28"/>
          <w:u w:val="none"/>
        </w:rPr>
        <w:t>变电站</w:t>
      </w:r>
      <w:r>
        <w:rPr>
          <w:rStyle w:val="5"/>
          <w:rFonts w:hint="eastAsia" w:ascii="宋体" w:hAnsi="宋体" w:cs="宋体"/>
          <w:bCs/>
          <w:color w:val="000000"/>
          <w:sz w:val="28"/>
          <w:szCs w:val="28"/>
          <w:u w:val="none"/>
          <w:shd w:val="clear" w:color="auto" w:fill="FFFFFF"/>
        </w:rPr>
        <w:t>电气设计及</w:t>
      </w:r>
      <w:r>
        <w:rPr>
          <w:rFonts w:hint="eastAsia" w:ascii="宋体" w:hAnsi="宋体" w:cs="宋体"/>
          <w:bCs/>
          <w:color w:val="000000"/>
          <w:kern w:val="0"/>
          <w:sz w:val="28"/>
          <w:szCs w:val="28"/>
          <w:lang w:bidi="ar"/>
        </w:rPr>
        <w:fldChar w:fldCharType="begin"/>
      </w:r>
      <w:r>
        <w:rPr>
          <w:rFonts w:hint="eastAsia" w:ascii="宋体" w:hAnsi="宋体" w:cs="宋体"/>
          <w:bCs/>
          <w:color w:val="000000"/>
          <w:kern w:val="0"/>
          <w:sz w:val="28"/>
          <w:szCs w:val="28"/>
          <w:lang w:bidi="ar"/>
        </w:rPr>
        <w:instrText xml:space="preserve"> HYPERLINK "http://www.epjob88.com/jobs/46770735.html" \o "变电土建设计" \t "http://www.epjob88.com/_blank" </w:instrText>
      </w:r>
      <w:r>
        <w:rPr>
          <w:rFonts w:hint="eastAsia" w:ascii="宋体" w:hAnsi="宋体" w:cs="宋体"/>
          <w:bCs/>
          <w:color w:val="000000"/>
          <w:kern w:val="0"/>
          <w:sz w:val="28"/>
          <w:szCs w:val="28"/>
          <w:lang w:bidi="ar"/>
        </w:rPr>
        <w:fldChar w:fldCharType="separate"/>
      </w:r>
      <w:r>
        <w:rPr>
          <w:rStyle w:val="5"/>
          <w:rFonts w:hint="eastAsia" w:ascii="宋体" w:hAnsi="宋体" w:cs="宋体"/>
          <w:bCs/>
          <w:color w:val="000000"/>
          <w:sz w:val="28"/>
          <w:szCs w:val="28"/>
          <w:u w:val="none"/>
        </w:rPr>
        <w:t>土建设计</w:t>
      </w:r>
      <w:r>
        <w:rPr>
          <w:rFonts w:hint="eastAsia" w:ascii="宋体" w:hAnsi="宋体" w:cs="宋体"/>
          <w:bCs/>
          <w:color w:val="000000"/>
          <w:kern w:val="0"/>
          <w:sz w:val="28"/>
          <w:szCs w:val="28"/>
          <w:lang w:bidi="ar"/>
        </w:rPr>
        <w:fldChar w:fldCharType="end"/>
      </w:r>
      <w:r>
        <w:rPr>
          <w:rFonts w:hint="eastAsia" w:ascii="宋体" w:hAnsi="宋体" w:cs="宋体"/>
          <w:bCs/>
          <w:color w:val="000000"/>
          <w:kern w:val="0"/>
          <w:sz w:val="28"/>
          <w:szCs w:val="28"/>
          <w:lang w:val="en-US" w:eastAsia="zh-CN" w:bidi="ar"/>
        </w:rPr>
        <w:t>岗位：</w:t>
      </w:r>
      <w:r>
        <w:rPr>
          <w:rStyle w:val="5"/>
          <w:rFonts w:hint="eastAsia"/>
          <w:bCs/>
          <w:color w:val="000000"/>
          <w:sz w:val="28"/>
          <w:szCs w:val="28"/>
          <w:u w:val="none"/>
          <w:shd w:val="clear" w:color="auto" w:fill="FFFFFF"/>
        </w:rPr>
        <w:t>电气设计</w:t>
      </w:r>
      <w:r>
        <w:rPr>
          <w:rFonts w:hint="eastAsia"/>
          <w:color w:val="333333"/>
          <w:sz w:val="28"/>
          <w:szCs w:val="28"/>
          <w:shd w:val="clear" w:color="auto" w:fill="FFFFFF"/>
        </w:rPr>
        <w:t>人员</w:t>
      </w:r>
      <w:r>
        <w:rPr>
          <w:rFonts w:hint="eastAsia"/>
          <w:color w:val="333333"/>
          <w:sz w:val="28"/>
          <w:szCs w:val="28"/>
          <w:shd w:val="clear" w:color="auto" w:fill="FFFFFF"/>
          <w:lang w:eastAsia="zh-CN"/>
        </w:rPr>
        <w:t>2</w:t>
      </w:r>
      <w:r>
        <w:rPr>
          <w:rStyle w:val="5"/>
          <w:rFonts w:hint="eastAsia"/>
          <w:bCs/>
          <w:color w:val="000000"/>
          <w:sz w:val="28"/>
          <w:szCs w:val="28"/>
          <w:u w:val="none"/>
          <w:shd w:val="clear" w:color="auto" w:fill="FFFFFF"/>
        </w:rPr>
        <w:t>人</w:t>
      </w:r>
      <w:r>
        <w:rPr>
          <w:rStyle w:val="5"/>
          <w:rFonts w:hint="eastAsia"/>
          <w:bCs/>
          <w:color w:val="000000"/>
          <w:sz w:val="28"/>
          <w:szCs w:val="28"/>
          <w:u w:val="none"/>
          <w:shd w:val="clear" w:color="auto" w:fill="FFFFFF"/>
          <w:lang w:eastAsia="zh-CN"/>
        </w:rPr>
        <w:t>，</w:t>
      </w:r>
      <w:r>
        <w:rPr>
          <w:rStyle w:val="5"/>
          <w:rFonts w:hint="eastAsia"/>
          <w:bCs/>
          <w:color w:val="000000"/>
          <w:sz w:val="28"/>
          <w:szCs w:val="28"/>
          <w:u w:val="none"/>
        </w:rPr>
        <w:t>土建</w:t>
      </w:r>
      <w:r>
        <w:rPr>
          <w:rStyle w:val="5"/>
          <w:rFonts w:hint="eastAsia"/>
          <w:bCs/>
          <w:color w:val="000000"/>
          <w:sz w:val="28"/>
          <w:szCs w:val="28"/>
          <w:u w:val="none"/>
          <w:shd w:val="clear" w:color="auto" w:fill="FFFFFF"/>
        </w:rPr>
        <w:t>设计</w:t>
      </w:r>
      <w:r>
        <w:rPr>
          <w:rFonts w:hint="eastAsia"/>
          <w:color w:val="333333"/>
          <w:sz w:val="28"/>
          <w:szCs w:val="28"/>
          <w:shd w:val="clear" w:color="auto" w:fill="FFFFFF"/>
        </w:rPr>
        <w:t>人员</w:t>
      </w:r>
      <w:r>
        <w:rPr>
          <w:rStyle w:val="5"/>
          <w:rFonts w:hint="eastAsia"/>
          <w:bCs/>
          <w:color w:val="000000"/>
          <w:sz w:val="28"/>
          <w:szCs w:val="28"/>
          <w:u w:val="none"/>
          <w:shd w:val="clear" w:color="auto" w:fill="FFFFFF"/>
        </w:rPr>
        <w:t>2人</w:t>
      </w:r>
    </w:p>
    <w:p>
      <w:pPr>
        <w:pStyle w:val="2"/>
        <w:shd w:val="clear" w:color="auto" w:fill="FFFFFF"/>
        <w:wordWrap w:val="0"/>
        <w:spacing w:before="0" w:beforeAutospacing="0" w:after="0" w:afterAutospacing="0" w:line="390" w:lineRule="atLeast"/>
        <w:rPr>
          <w:rFonts w:hint="eastAsia"/>
          <w:b/>
          <w:bCs/>
          <w:color w:val="000000"/>
          <w:sz w:val="28"/>
          <w:szCs w:val="28"/>
        </w:rPr>
      </w:pPr>
      <w:r>
        <w:rPr>
          <w:rFonts w:hint="eastAsia"/>
          <w:b/>
          <w:bCs/>
          <w:color w:val="000000"/>
          <w:sz w:val="28"/>
          <w:szCs w:val="28"/>
          <w:lang w:val="en-US" w:eastAsia="zh-CN"/>
        </w:rPr>
        <w:t>2</w:t>
      </w:r>
      <w:r>
        <w:rPr>
          <w:rFonts w:hint="eastAsia"/>
          <w:b/>
          <w:bCs/>
          <w:color w:val="000000"/>
          <w:sz w:val="28"/>
          <w:szCs w:val="28"/>
        </w:rPr>
        <w:t>、入职要求:</w:t>
      </w:r>
    </w:p>
    <w:p>
      <w:pPr>
        <w:pStyle w:val="2"/>
        <w:shd w:val="clear" w:color="auto" w:fill="FFFFFF"/>
        <w:wordWrap w:val="0"/>
        <w:spacing w:before="0" w:beforeAutospacing="0" w:after="0" w:afterAutospacing="0" w:line="390" w:lineRule="atLeast"/>
        <w:rPr>
          <w:rFonts w:hint="eastAsia" w:eastAsia="宋体"/>
          <w:color w:val="000000"/>
          <w:sz w:val="28"/>
          <w:szCs w:val="28"/>
          <w:lang w:eastAsia="zh-CN"/>
        </w:rPr>
      </w:pPr>
      <w:r>
        <w:rPr>
          <w:rFonts w:hint="eastAsia"/>
          <w:color w:val="000000"/>
          <w:sz w:val="28"/>
          <w:szCs w:val="28"/>
        </w:rPr>
        <w:t xml:space="preserve">    </w:t>
      </w:r>
      <w:r>
        <w:rPr>
          <w:rFonts w:hint="eastAsia"/>
          <w:b/>
          <w:bCs/>
          <w:color w:val="000000"/>
          <w:sz w:val="28"/>
          <w:szCs w:val="28"/>
        </w:rPr>
        <w:t>①</w:t>
      </w:r>
      <w:r>
        <w:rPr>
          <w:rFonts w:hint="eastAsia"/>
          <w:color w:val="000000"/>
          <w:sz w:val="28"/>
          <w:szCs w:val="28"/>
        </w:rPr>
        <w:t>专业学历要求：电</w:t>
      </w:r>
      <w:r>
        <w:rPr>
          <w:rFonts w:hint="eastAsia"/>
          <w:color w:val="000000"/>
          <w:sz w:val="28"/>
          <w:szCs w:val="28"/>
          <w:lang w:val="en-US" w:eastAsia="zh-CN"/>
        </w:rPr>
        <w:t>力系统及其自动化</w:t>
      </w:r>
      <w:r>
        <w:rPr>
          <w:rFonts w:hint="eastAsia"/>
          <w:color w:val="333333"/>
          <w:sz w:val="28"/>
          <w:szCs w:val="28"/>
          <w:shd w:val="clear" w:color="auto" w:fill="FFFFFF"/>
        </w:rPr>
        <w:t>、</w:t>
      </w:r>
      <w:r>
        <w:rPr>
          <w:rFonts w:hint="eastAsia"/>
          <w:color w:val="000000"/>
          <w:sz w:val="28"/>
          <w:szCs w:val="28"/>
          <w:lang w:val="en-US" w:eastAsia="zh-CN"/>
        </w:rPr>
        <w:t>发电厂及电力系统</w:t>
      </w:r>
      <w:r>
        <w:rPr>
          <w:rFonts w:hint="eastAsia"/>
          <w:color w:val="333333"/>
          <w:sz w:val="28"/>
          <w:szCs w:val="28"/>
          <w:shd w:val="clear" w:color="auto" w:fill="FFFFFF"/>
        </w:rPr>
        <w:t>、</w:t>
      </w:r>
      <w:r>
        <w:rPr>
          <w:rFonts w:hint="eastAsia"/>
          <w:color w:val="333333"/>
          <w:sz w:val="28"/>
          <w:szCs w:val="28"/>
          <w:shd w:val="clear" w:color="auto" w:fill="FFFFFF"/>
          <w:lang w:val="en-US" w:eastAsia="zh-CN"/>
        </w:rPr>
        <w:t>高压输配电线路等专业，</w:t>
      </w:r>
      <w:r>
        <w:rPr>
          <w:rFonts w:hint="eastAsia"/>
          <w:color w:val="000000"/>
          <w:sz w:val="28"/>
          <w:szCs w:val="28"/>
          <w:lang w:val="en-US" w:eastAsia="zh-CN"/>
        </w:rPr>
        <w:t>大专及</w:t>
      </w:r>
      <w:r>
        <w:rPr>
          <w:rFonts w:hint="eastAsia"/>
          <w:color w:val="000000"/>
          <w:sz w:val="28"/>
          <w:szCs w:val="28"/>
        </w:rPr>
        <w:t>以上学历</w:t>
      </w:r>
      <w:r>
        <w:rPr>
          <w:rFonts w:hint="eastAsia"/>
          <w:color w:val="000000"/>
          <w:sz w:val="28"/>
          <w:szCs w:val="28"/>
          <w:lang w:eastAsia="zh-CN"/>
        </w:rPr>
        <w:t>；</w:t>
      </w:r>
    </w:p>
    <w:p>
      <w:pPr>
        <w:pStyle w:val="2"/>
        <w:shd w:val="clear" w:color="auto" w:fill="FFFFFF"/>
        <w:wordWrap w:val="0"/>
        <w:spacing w:before="0" w:beforeAutospacing="0" w:after="0" w:afterAutospacing="0" w:line="390" w:lineRule="atLeast"/>
        <w:rPr>
          <w:rFonts w:hint="eastAsia" w:eastAsia="宋体"/>
          <w:color w:val="000000"/>
          <w:sz w:val="28"/>
          <w:szCs w:val="28"/>
          <w:lang w:eastAsia="zh-CN"/>
        </w:rPr>
      </w:pPr>
      <w:r>
        <w:rPr>
          <w:rFonts w:hint="eastAsia"/>
          <w:color w:val="000000"/>
          <w:sz w:val="28"/>
          <w:szCs w:val="28"/>
        </w:rPr>
        <w:t xml:space="preserve">    </w:t>
      </w:r>
      <w:r>
        <w:rPr>
          <w:rFonts w:hint="eastAsia"/>
          <w:b/>
          <w:bCs/>
          <w:color w:val="000000"/>
          <w:sz w:val="28"/>
          <w:szCs w:val="28"/>
        </w:rPr>
        <w:t>②</w:t>
      </w:r>
      <w:r>
        <w:rPr>
          <w:rFonts w:hint="eastAsia"/>
          <w:color w:val="000000"/>
          <w:sz w:val="28"/>
          <w:szCs w:val="28"/>
        </w:rPr>
        <w:t>南昌市区（县）户口优先</w:t>
      </w:r>
      <w:r>
        <w:rPr>
          <w:rFonts w:hint="eastAsia"/>
          <w:color w:val="000000"/>
          <w:sz w:val="28"/>
          <w:szCs w:val="28"/>
          <w:lang w:eastAsia="zh-CN"/>
        </w:rPr>
        <w:t>；</w:t>
      </w:r>
    </w:p>
    <w:p>
      <w:pPr>
        <w:pStyle w:val="2"/>
        <w:shd w:val="clear" w:color="auto" w:fill="FFFFFF"/>
        <w:wordWrap w:val="0"/>
        <w:spacing w:before="0" w:beforeAutospacing="0" w:after="0" w:afterAutospacing="0" w:line="390" w:lineRule="atLeast"/>
        <w:rPr>
          <w:rFonts w:hint="eastAsia" w:eastAsia="宋体"/>
          <w:color w:val="000000"/>
          <w:sz w:val="28"/>
          <w:szCs w:val="28"/>
          <w:lang w:eastAsia="zh-CN"/>
        </w:rPr>
      </w:pPr>
      <w:r>
        <w:rPr>
          <w:rFonts w:hint="eastAsia"/>
          <w:color w:val="333333"/>
          <w:sz w:val="28"/>
          <w:szCs w:val="28"/>
          <w:shd w:val="clear" w:color="auto" w:fill="FFFFFF"/>
        </w:rPr>
        <w:t xml:space="preserve">    </w:t>
      </w:r>
      <w:r>
        <w:rPr>
          <w:rFonts w:hint="eastAsia"/>
          <w:b/>
          <w:bCs/>
          <w:color w:val="333333"/>
          <w:sz w:val="28"/>
          <w:szCs w:val="28"/>
          <w:shd w:val="clear" w:color="auto" w:fill="FFFFFF"/>
        </w:rPr>
        <w:t>③</w:t>
      </w:r>
      <w:r>
        <w:rPr>
          <w:rFonts w:hint="eastAsia"/>
          <w:color w:val="333333"/>
          <w:sz w:val="28"/>
          <w:szCs w:val="28"/>
          <w:shd w:val="clear" w:color="auto" w:fill="FFFFFF"/>
          <w:lang w:val="en-US" w:eastAsia="zh-CN"/>
        </w:rPr>
        <w:t>有良好的工作态度和语言表达能力</w:t>
      </w:r>
      <w:r>
        <w:rPr>
          <w:rFonts w:hint="eastAsia"/>
          <w:color w:val="333333"/>
          <w:sz w:val="28"/>
          <w:szCs w:val="28"/>
          <w:shd w:val="clear" w:color="auto" w:fill="FFFFFF"/>
        </w:rPr>
        <w:t>、</w:t>
      </w:r>
      <w:r>
        <w:rPr>
          <w:rFonts w:hint="eastAsia"/>
          <w:color w:val="333333"/>
          <w:sz w:val="28"/>
          <w:szCs w:val="28"/>
          <w:shd w:val="clear" w:color="auto" w:fill="FFFFFF"/>
          <w:lang w:val="en-US" w:eastAsia="zh-CN"/>
        </w:rPr>
        <w:t>沟通协调能力，有责任心、上进心，有良好的团队合作精神，具备优秀的综合素质、敢于接受挑战。</w:t>
      </w:r>
    </w:p>
    <w:p>
      <w:pPr>
        <w:pStyle w:val="2"/>
        <w:shd w:val="clear" w:color="auto" w:fill="FFFFFF"/>
        <w:wordWrap w:val="0"/>
        <w:spacing w:before="0" w:beforeAutospacing="0" w:after="0" w:afterAutospacing="0" w:line="390" w:lineRule="atLeast"/>
        <w:rPr>
          <w:rFonts w:hint="eastAsia"/>
          <w:color w:val="000000"/>
          <w:sz w:val="28"/>
          <w:szCs w:val="28"/>
        </w:rPr>
      </w:pPr>
      <w:r>
        <w:rPr>
          <w:rFonts w:hint="eastAsia"/>
          <w:color w:val="333333"/>
          <w:sz w:val="28"/>
          <w:szCs w:val="28"/>
          <w:shd w:val="clear" w:color="auto" w:fill="FFFFFF"/>
        </w:rPr>
        <w:t xml:space="preserve">    </w:t>
      </w:r>
      <w:r>
        <w:rPr>
          <w:rFonts w:hint="eastAsia"/>
          <w:b/>
          <w:bCs/>
          <w:color w:val="333333"/>
          <w:sz w:val="28"/>
          <w:szCs w:val="28"/>
          <w:shd w:val="clear" w:color="auto" w:fill="FFFFFF"/>
        </w:rPr>
        <w:t>④</w:t>
      </w:r>
      <w:r>
        <w:rPr>
          <w:rFonts w:hint="eastAsia"/>
          <w:color w:val="333333"/>
          <w:sz w:val="28"/>
          <w:szCs w:val="28"/>
          <w:shd w:val="clear" w:color="auto" w:fill="FFFFFF"/>
        </w:rPr>
        <w:t>计算机操作熟练，熟练使用 word、excel 等办公软件。</w:t>
      </w:r>
      <w:r>
        <w:rPr>
          <w:rStyle w:val="6"/>
          <w:rFonts w:hint="eastAsia"/>
          <w:color w:val="333333"/>
          <w:sz w:val="28"/>
          <w:szCs w:val="28"/>
          <w:shd w:val="clear" w:color="auto" w:fill="FFFFFF"/>
        </w:rPr>
        <w:t> </w:t>
      </w:r>
    </w:p>
    <w:p>
      <w:pPr>
        <w:pStyle w:val="2"/>
        <w:numPr>
          <w:ilvl w:val="0"/>
          <w:numId w:val="0"/>
        </w:numPr>
        <w:shd w:val="clear" w:color="auto" w:fill="FFFFFF"/>
        <w:wordWrap w:val="0"/>
        <w:spacing w:before="0" w:beforeAutospacing="0" w:after="0" w:afterAutospacing="0" w:line="390" w:lineRule="atLeast"/>
        <w:rPr>
          <w:rFonts w:hint="eastAsia"/>
          <w:b w:val="0"/>
          <w:bCs w:val="0"/>
          <w:color w:val="000000"/>
          <w:sz w:val="28"/>
          <w:szCs w:val="28"/>
        </w:rPr>
      </w:pPr>
      <w:r>
        <w:rPr>
          <w:rFonts w:hint="eastAsia"/>
          <w:b/>
          <w:bCs/>
          <w:color w:val="000000"/>
          <w:sz w:val="28"/>
          <w:szCs w:val="28"/>
          <w:lang w:val="en-US" w:eastAsia="zh-CN"/>
        </w:rPr>
        <w:t>3</w:t>
      </w:r>
      <w:r>
        <w:rPr>
          <w:rFonts w:hint="eastAsia"/>
          <w:b/>
          <w:bCs/>
          <w:color w:val="000000"/>
          <w:sz w:val="28"/>
          <w:szCs w:val="28"/>
          <w:lang w:eastAsia="zh-CN"/>
        </w:rPr>
        <w:t>、</w:t>
      </w:r>
      <w:r>
        <w:rPr>
          <w:rFonts w:hint="eastAsia"/>
          <w:b/>
          <w:bCs/>
          <w:color w:val="000000"/>
          <w:sz w:val="28"/>
          <w:szCs w:val="28"/>
        </w:rPr>
        <w:t xml:space="preserve">月薪： </w:t>
      </w:r>
      <w:r>
        <w:rPr>
          <w:rFonts w:hint="eastAsia"/>
          <w:b w:val="0"/>
          <w:bCs w:val="0"/>
          <w:color w:val="000000"/>
          <w:sz w:val="28"/>
          <w:szCs w:val="28"/>
          <w:lang w:eastAsia="zh-CN"/>
        </w:rPr>
        <w:t>实习期三个月；月薪资</w:t>
      </w:r>
      <w:r>
        <w:rPr>
          <w:rFonts w:hint="eastAsia"/>
          <w:b w:val="0"/>
          <w:bCs w:val="0"/>
          <w:color w:val="000000"/>
          <w:sz w:val="28"/>
          <w:szCs w:val="28"/>
          <w:lang w:val="en-US" w:eastAsia="zh-CN"/>
        </w:rPr>
        <w:t>：第一个月3000元，第二个月4000元，能熟练完成设计工作后月薪5000元，能承担主要设计人工作后月薪1万以上，且上不封顶，多劳多得。</w:t>
      </w:r>
    </w:p>
    <w:p>
      <w:pPr>
        <w:pStyle w:val="2"/>
        <w:numPr>
          <w:ilvl w:val="0"/>
          <w:numId w:val="0"/>
        </w:numPr>
        <w:shd w:val="clear" w:color="auto" w:fill="FFFFFF"/>
        <w:wordWrap w:val="0"/>
        <w:spacing w:before="0" w:beforeAutospacing="0" w:after="0" w:afterAutospacing="0" w:line="390" w:lineRule="atLeast"/>
        <w:rPr>
          <w:rFonts w:hint="eastAsia"/>
          <w:color w:val="333333"/>
          <w:sz w:val="28"/>
          <w:szCs w:val="28"/>
          <w:shd w:val="clear" w:color="auto" w:fill="FFFFFF"/>
        </w:rPr>
      </w:pPr>
      <w:r>
        <w:rPr>
          <w:rFonts w:hint="eastAsia"/>
          <w:b/>
          <w:bCs/>
          <w:color w:val="000000"/>
          <w:sz w:val="28"/>
          <w:szCs w:val="28"/>
          <w:lang w:val="en-US" w:eastAsia="zh-CN"/>
        </w:rPr>
        <w:t>4</w:t>
      </w:r>
      <w:r>
        <w:rPr>
          <w:rFonts w:hint="eastAsia"/>
          <w:b/>
          <w:bCs/>
          <w:color w:val="000000"/>
          <w:sz w:val="28"/>
          <w:szCs w:val="28"/>
          <w:lang w:eastAsia="zh-CN"/>
        </w:rPr>
        <w:t>、</w:t>
      </w:r>
      <w:r>
        <w:rPr>
          <w:rFonts w:hint="eastAsia"/>
          <w:b/>
          <w:bCs/>
          <w:color w:val="000000"/>
          <w:sz w:val="28"/>
          <w:szCs w:val="28"/>
        </w:rPr>
        <w:t>待遇</w:t>
      </w:r>
      <w:r>
        <w:rPr>
          <w:rFonts w:hint="eastAsia"/>
          <w:color w:val="000000"/>
          <w:sz w:val="28"/>
          <w:szCs w:val="28"/>
        </w:rPr>
        <w:t>： 五险一金，三节福利，</w:t>
      </w:r>
      <w:r>
        <w:rPr>
          <w:rFonts w:hint="eastAsia"/>
          <w:color w:val="000000"/>
          <w:sz w:val="28"/>
          <w:szCs w:val="28"/>
          <w:lang w:val="en-US" w:eastAsia="zh-CN"/>
        </w:rPr>
        <w:t>周末双休，</w:t>
      </w:r>
      <w:r>
        <w:rPr>
          <w:rFonts w:hint="eastAsia"/>
          <w:color w:val="000000"/>
          <w:sz w:val="28"/>
          <w:szCs w:val="28"/>
        </w:rPr>
        <w:t>带薪年假，法定节假日，加班补贴，通讯补贴，全勤奖，年终奖，工作餐，团队聚餐等，各项待遇优厚。</w:t>
      </w:r>
    </w:p>
    <w:p>
      <w:pPr>
        <w:rPr>
          <w:rFonts w:hint="eastAsia" w:ascii="宋体" w:hAnsi="宋体" w:cs="宋体"/>
          <w:color w:val="333333"/>
          <w:kern w:val="0"/>
          <w:sz w:val="28"/>
          <w:szCs w:val="28"/>
          <w:shd w:val="clear" w:color="auto" w:fill="FFFFFF"/>
        </w:rPr>
      </w:pPr>
      <w:r>
        <w:rPr>
          <w:rFonts w:hint="eastAsia" w:ascii="宋体" w:hAnsi="宋体" w:cs="宋体"/>
          <w:color w:val="333333"/>
          <w:kern w:val="0"/>
          <w:sz w:val="28"/>
          <w:szCs w:val="28"/>
          <w:shd w:val="clear" w:color="auto" w:fill="FFFFFF"/>
        </w:rPr>
        <w:t>联系电话：董</w:t>
      </w:r>
      <w:r>
        <w:rPr>
          <w:rFonts w:hint="eastAsia" w:ascii="宋体" w:hAnsi="宋体" w:cs="宋体"/>
          <w:color w:val="333333"/>
          <w:kern w:val="0"/>
          <w:sz w:val="28"/>
          <w:szCs w:val="28"/>
          <w:shd w:val="clear" w:color="auto" w:fill="FFFFFF"/>
          <w:lang w:eastAsia="zh-CN"/>
        </w:rPr>
        <w:t>经理</w:t>
      </w:r>
      <w:r>
        <w:rPr>
          <w:rFonts w:hint="eastAsia" w:ascii="宋体" w:hAnsi="宋体" w:cs="宋体"/>
          <w:color w:val="333333"/>
          <w:spacing w:val="28"/>
          <w:kern w:val="0"/>
          <w:sz w:val="28"/>
          <w:szCs w:val="28"/>
          <w:shd w:val="clear" w:color="auto" w:fill="FFFFFF"/>
        </w:rPr>
        <w:t>13970083691</w:t>
      </w:r>
      <w:r>
        <w:rPr>
          <w:rFonts w:hint="eastAsia" w:ascii="宋体" w:hAnsi="宋体" w:cs="宋体"/>
          <w:color w:val="333333"/>
          <w:spacing w:val="11"/>
          <w:kern w:val="0"/>
          <w:sz w:val="28"/>
          <w:szCs w:val="28"/>
          <w:shd w:val="clear" w:color="auto" w:fill="FFFFFF"/>
        </w:rPr>
        <w:t xml:space="preserve"> </w:t>
      </w:r>
      <w:r>
        <w:rPr>
          <w:rFonts w:hint="eastAsia" w:ascii="宋体" w:hAnsi="宋体" w:cs="宋体"/>
          <w:color w:val="333333"/>
          <w:kern w:val="0"/>
          <w:sz w:val="28"/>
          <w:szCs w:val="28"/>
          <w:shd w:val="clear" w:color="auto" w:fill="FFFFFF"/>
        </w:rPr>
        <w:t xml:space="preserve">      杨主任</w:t>
      </w:r>
      <w:r>
        <w:rPr>
          <w:rFonts w:hint="eastAsia" w:ascii="宋体" w:hAnsi="宋体" w:cs="宋体"/>
          <w:color w:val="333333"/>
          <w:spacing w:val="28"/>
          <w:kern w:val="0"/>
          <w:sz w:val="28"/>
          <w:szCs w:val="28"/>
          <w:shd w:val="clear" w:color="auto" w:fill="FFFFFF"/>
        </w:rPr>
        <w:t>18942214045</w:t>
      </w:r>
    </w:p>
    <w:p>
      <w:pPr>
        <w:rPr>
          <w:rFonts w:hint="default" w:ascii="宋体" w:hAnsi="宋体" w:cs="宋体"/>
          <w:color w:val="333333"/>
          <w:spacing w:val="28"/>
          <w:kern w:val="0"/>
          <w:sz w:val="28"/>
          <w:szCs w:val="28"/>
          <w:shd w:val="clear" w:color="auto" w:fill="FFFFFF"/>
          <w:lang w:val="en-US" w:eastAsia="zh-CN"/>
        </w:rPr>
      </w:pPr>
      <w:r>
        <w:rPr>
          <w:rFonts w:hint="eastAsia" w:ascii="宋体" w:hAnsi="宋体" w:cs="宋体"/>
          <w:color w:val="333333"/>
          <w:spacing w:val="28"/>
          <w:kern w:val="0"/>
          <w:sz w:val="28"/>
          <w:szCs w:val="28"/>
          <w:shd w:val="clear" w:color="auto" w:fill="FFFFFF"/>
          <w:lang w:val="en-US" w:eastAsia="zh-CN"/>
        </w:rPr>
        <w:t>QQ邮箱：1127588735@qq.com</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NhMGM0OGM2NDMzY2E0ZDgwZmFlNzg3Njg2ZjhiOTUifQ=="/>
  </w:docVars>
  <w:rsids>
    <w:rsidRoot w:val="00000000"/>
    <w:rsid w:val="02FC543D"/>
    <w:rsid w:val="098B0432"/>
    <w:rsid w:val="1E1F6231"/>
    <w:rsid w:val="2B7C03A9"/>
    <w:rsid w:val="391D14A4"/>
    <w:rsid w:val="3B5078CD"/>
    <w:rsid w:val="41843CE2"/>
    <w:rsid w:val="4AC23383"/>
    <w:rsid w:val="4D33427C"/>
    <w:rsid w:val="5A403614"/>
    <w:rsid w:val="7843754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styleId="5">
    <w:name w:val="Hyperlink"/>
    <w:basedOn w:val="4"/>
    <w:qFormat/>
    <w:uiPriority w:val="0"/>
    <w:rPr>
      <w:color w:val="0000FF"/>
      <w:u w:val="single"/>
    </w:rPr>
  </w:style>
  <w:style w:type="character" w:customStyle="1" w:styleId="6">
    <w:name w:val="apple-converted-space"/>
    <w:basedOn w:val="4"/>
    <w:qFormat/>
    <w:uiPriority w:val="0"/>
  </w:style>
  <w:style w:type="paragraph" w:customStyle="1" w:styleId="7">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TotalTime>4</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2020-03-25T10:51:00Z</dcterms:created>
  <dc:creator>三日</dc:creator>
  <cp:lastModifiedBy>Administrator</cp:lastModifiedBy>
  <cp:lastPrinted>2020-05-14T10:04:00Z</cp:lastPrinted>
  <dcterms:modified xsi:type="dcterms:W3CDTF">2023-10-23T05:08:54Z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C8AA4EFD79904759A09180C085B44CCE_13</vt:lpwstr>
  </property>
</Properties>
</file>