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8228"/>
        <w:spacing w:line="633" w:lineRule="exact"/>
        <w:rPr/>
      </w:pPr>
      <w:r>
        <w:rPr>
          <w:position w:val="-12"/>
        </w:rPr>
        <w:drawing>
          <wp:inline distT="0" distB="0" distL="0" distR="0">
            <wp:extent cx="1095793" cy="402459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5793" cy="40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7" w:line="119" w:lineRule="exact"/>
        <w:rPr/>
      </w:pPr>
      <w:r>
        <w:rPr>
          <w:position w:val="-2"/>
        </w:rPr>
        <w:pict>
          <v:shape id="_x0000_s2" style="mso-position-vertical-relative:line;mso-position-horizontal-relative:char;width:487.3pt;height:6pt;" fillcolor="#000000" filled="true" stroked="false" coordsize="9745,120" coordorigin="0,0" path="m0,20l9745,20l9745,0l0,0l0,20xem0,80l9745,80l9745,40l0,40l0,80xem0,120l9745,120l9745,100l0,100l0,120xe"/>
        </w:pict>
      </w:r>
    </w:p>
    <w:p>
      <w:pPr>
        <w:pStyle w:val="BodyText"/>
        <w:ind w:left="2496"/>
        <w:spacing w:before="2" w:line="185" w:lineRule="auto"/>
        <w:rPr>
          <w:sz w:val="47"/>
          <w:szCs w:val="47"/>
        </w:rPr>
      </w:pPr>
      <w:r>
        <w:rPr>
          <w:sz w:val="47"/>
          <w:szCs w:val="47"/>
          <w:b/>
          <w:bCs/>
          <w:color w:val="014099"/>
          <w:spacing w:val="4"/>
        </w:rPr>
        <w:t>升生不息</w:t>
      </w:r>
      <w:r>
        <w:rPr>
          <w:sz w:val="47"/>
          <w:szCs w:val="47"/>
          <w:b/>
          <w:bCs/>
          <w:color w:val="014099"/>
          <w:spacing w:val="27"/>
        </w:rPr>
        <w:t xml:space="preserve">   </w:t>
      </w:r>
      <w:r>
        <w:rPr>
          <w:sz w:val="47"/>
          <w:szCs w:val="47"/>
          <w:b/>
          <w:bCs/>
          <w:color w:val="014099"/>
          <w:spacing w:val="4"/>
        </w:rPr>
        <w:t>筑梦未来</w:t>
      </w:r>
    </w:p>
    <w:p>
      <w:pPr>
        <w:pStyle w:val="BodyText"/>
        <w:ind w:left="1461"/>
        <w:spacing w:before="2" w:line="216" w:lineRule="auto"/>
        <w:rPr>
          <w:sz w:val="47"/>
          <w:szCs w:val="47"/>
        </w:rPr>
      </w:pPr>
      <w:r>
        <w:rPr>
          <w:sz w:val="47"/>
          <w:szCs w:val="47"/>
          <w:b/>
          <w:bCs/>
          <w:color w:val="014099"/>
          <w:spacing w:val="8"/>
        </w:rPr>
        <w:t>东方日升</w:t>
      </w:r>
      <w:r>
        <w:rPr>
          <w:rFonts w:ascii="Times New Roman" w:hAnsi="Times New Roman" w:eastAsia="Times New Roman" w:cs="Times New Roman"/>
          <w:sz w:val="47"/>
          <w:szCs w:val="47"/>
          <w:b/>
          <w:bCs/>
          <w:color w:val="014099"/>
          <w:spacing w:val="8"/>
        </w:rPr>
        <w:t>2024 </w:t>
      </w:r>
      <w:r>
        <w:rPr>
          <w:sz w:val="47"/>
          <w:szCs w:val="47"/>
          <w:b/>
          <w:bCs/>
          <w:color w:val="014099"/>
          <w:spacing w:val="8"/>
        </w:rPr>
        <w:t>届全球校园招聘</w:t>
      </w:r>
    </w:p>
    <w:p>
      <w:pPr>
        <w:spacing w:line="478" w:lineRule="auto"/>
        <w:rPr>
          <w:rFonts w:ascii="Arial"/>
          <w:sz w:val="21"/>
        </w:rPr>
      </w:pPr>
      <w:r/>
    </w:p>
    <w:p>
      <w:pPr>
        <w:pStyle w:val="BodyText"/>
        <w:ind w:left="49"/>
        <w:spacing w:before="137" w:line="213" w:lineRule="auto"/>
        <w:outlineLvl w:val="0"/>
        <w:rPr>
          <w:sz w:val="32"/>
          <w:szCs w:val="32"/>
        </w:rPr>
      </w:pPr>
      <w:r>
        <w:rPr>
          <w:sz w:val="32"/>
          <w:szCs w:val="32"/>
          <w:b/>
          <w:bCs/>
          <w:color w:val="014099"/>
          <w:spacing w:val="-6"/>
        </w:rPr>
        <w:t>「非凡实力  筑梦高地  </w:t>
      </w: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6"/>
        </w:rPr>
        <w:t>--  </w:t>
      </w:r>
      <w:r>
        <w:rPr>
          <w:sz w:val="32"/>
          <w:szCs w:val="32"/>
          <w:b/>
          <w:bCs/>
          <w:color w:val="014099"/>
          <w:spacing w:val="-6"/>
        </w:rPr>
        <w:t>关于我们」</w:t>
      </w:r>
    </w:p>
    <w:p>
      <w:pPr>
        <w:pStyle w:val="BodyText"/>
        <w:ind w:left="8" w:right="145" w:firstLine="482"/>
        <w:spacing w:before="108" w:line="273" w:lineRule="auto"/>
        <w:jc w:val="both"/>
        <w:rPr/>
      </w:pPr>
      <w:r>
        <w:rPr>
          <w:spacing w:val="-5"/>
        </w:rPr>
        <w:t>东方日升新能源股份有限公司始创于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1986</w:t>
      </w:r>
      <w:r>
        <w:rPr>
          <w:spacing w:val="-5"/>
        </w:rPr>
        <w:t>年，</w:t>
      </w:r>
      <w:r>
        <w:rPr>
          <w:rFonts w:ascii="Times New Roman" w:hAnsi="Times New Roman" w:eastAsia="Times New Roman" w:cs="Times New Roman"/>
          <w:spacing w:val="-5"/>
        </w:rPr>
        <w:t>2010 </w:t>
      </w:r>
      <w:r>
        <w:rPr>
          <w:spacing w:val="-5"/>
        </w:rPr>
        <w:t>年在深交所上市（股票代码：</w:t>
      </w:r>
      <w:r>
        <w:rPr>
          <w:rFonts w:ascii="Times New Roman" w:hAnsi="Times New Roman" w:eastAsia="Times New Roman" w:cs="Times New Roman"/>
          <w:spacing w:val="-5"/>
        </w:rPr>
        <w:t>300118</w:t>
      </w:r>
      <w:r>
        <w:rPr>
          <w:spacing w:val="-43"/>
          <w:w w:val="76"/>
        </w:rPr>
        <w:t>），</w:t>
      </w:r>
      <w:r>
        <w:rPr/>
        <w:t xml:space="preserve"> </w:t>
      </w:r>
      <w:r>
        <w:rPr>
          <w:spacing w:val="-5"/>
        </w:rPr>
        <w:t>总部位于浙江宁波，在浙江义乌、江苏常州</w:t>
      </w:r>
      <w:r>
        <w:rPr>
          <w:spacing w:val="-32"/>
        </w:rPr>
        <w:t xml:space="preserve"> </w:t>
      </w:r>
      <w:r>
        <w:rPr>
          <w:spacing w:val="-5"/>
        </w:rPr>
        <w:t>、安徽滁州</w:t>
      </w:r>
      <w:r>
        <w:rPr>
          <w:spacing w:val="-40"/>
        </w:rPr>
        <w:t xml:space="preserve"> </w:t>
      </w:r>
      <w:r>
        <w:rPr>
          <w:spacing w:val="-5"/>
        </w:rPr>
        <w:t>、内蒙古包头</w:t>
      </w:r>
      <w:r>
        <w:rPr>
          <w:spacing w:val="-40"/>
        </w:rPr>
        <w:t xml:space="preserve"> </w:t>
      </w:r>
      <w:r>
        <w:rPr>
          <w:spacing w:val="-5"/>
        </w:rPr>
        <w:t>、马来西亚均设有生产基</w:t>
      </w:r>
      <w:r>
        <w:rPr/>
        <w:t xml:space="preserve">  </w:t>
      </w:r>
      <w:r>
        <w:rPr>
          <w:spacing w:val="-2"/>
        </w:rPr>
        <w:t>地，专业从事于太阳能组件，太阳能电池发</w:t>
      </w:r>
      <w:r>
        <w:rPr>
          <w:spacing w:val="-3"/>
        </w:rPr>
        <w:t>电技术应用产品和太阳能终端应用产品及集成的研</w:t>
      </w:r>
    </w:p>
    <w:p>
      <w:pPr>
        <w:pStyle w:val="BodyText"/>
        <w:ind w:left="9"/>
        <w:spacing w:before="1" w:line="212" w:lineRule="auto"/>
        <w:rPr/>
      </w:pPr>
      <w:r>
        <w:rPr>
          <w:spacing w:val="-7"/>
        </w:rPr>
        <w:t>发</w:t>
      </w:r>
      <w:r>
        <w:rPr>
          <w:spacing w:val="-35"/>
        </w:rPr>
        <w:t xml:space="preserve"> </w:t>
      </w:r>
      <w:r>
        <w:rPr>
          <w:spacing w:val="-7"/>
        </w:rPr>
        <w:t>、生产</w:t>
      </w:r>
      <w:r>
        <w:rPr>
          <w:spacing w:val="-40"/>
        </w:rPr>
        <w:t xml:space="preserve"> </w:t>
      </w:r>
      <w:r>
        <w:rPr>
          <w:spacing w:val="-7"/>
        </w:rPr>
        <w:t>、销售</w:t>
      </w:r>
      <w:r>
        <w:rPr>
          <w:spacing w:val="-41"/>
        </w:rPr>
        <w:t xml:space="preserve"> </w:t>
      </w:r>
      <w:r>
        <w:rPr>
          <w:spacing w:val="-7"/>
        </w:rPr>
        <w:t>、服务</w:t>
      </w:r>
      <w:r>
        <w:rPr>
          <w:spacing w:val="-42"/>
        </w:rPr>
        <w:t xml:space="preserve"> </w:t>
      </w:r>
      <w:r>
        <w:rPr>
          <w:spacing w:val="-7"/>
        </w:rPr>
        <w:t>，是太阳能项目的投资者</w:t>
      </w:r>
      <w:r>
        <w:rPr>
          <w:spacing w:val="-43"/>
        </w:rPr>
        <w:t xml:space="preserve"> </w:t>
      </w:r>
      <w:r>
        <w:rPr>
          <w:spacing w:val="-7"/>
        </w:rPr>
        <w:t>，开发者和 </w:t>
      </w:r>
      <w:r>
        <w:rPr>
          <w:rFonts w:ascii="Times New Roman" w:hAnsi="Times New Roman" w:eastAsia="Times New Roman" w:cs="Times New Roman"/>
          <w:spacing w:val="-7"/>
        </w:rPr>
        <w:t>EPC </w:t>
      </w:r>
      <w:r>
        <w:rPr>
          <w:spacing w:val="-7"/>
        </w:rPr>
        <w:t>承包者。</w:t>
      </w:r>
    </w:p>
    <w:p>
      <w:pPr>
        <w:pStyle w:val="BodyText"/>
        <w:ind w:left="11" w:right="145" w:firstLine="479"/>
        <w:spacing w:before="103" w:line="273" w:lineRule="auto"/>
        <w:jc w:val="both"/>
        <w:rPr>
          <w:rFonts w:ascii="Times New Roman" w:hAnsi="Times New Roman" w:eastAsia="Times New Roman" w:cs="Times New Roman"/>
        </w:rPr>
      </w:pPr>
      <w:r>
        <w:rPr>
          <w:spacing w:val="-7"/>
        </w:rPr>
        <w:t>东方日升作为全球光伏行业领先企业之一，是全球新能源行业 </w:t>
      </w:r>
      <w:r>
        <w:rPr>
          <w:rFonts w:ascii="Times New Roman" w:hAnsi="Times New Roman" w:eastAsia="Times New Roman" w:cs="Times New Roman"/>
          <w:spacing w:val="-7"/>
        </w:rPr>
        <w:t>500 </w:t>
      </w:r>
      <w:r>
        <w:rPr>
          <w:spacing w:val="-7"/>
        </w:rPr>
        <w:t>强，中国制造业 </w:t>
      </w:r>
      <w:r>
        <w:rPr>
          <w:rFonts w:ascii="Times New Roman" w:hAnsi="Times New Roman" w:eastAsia="Times New Roman" w:cs="Times New Roman"/>
          <w:spacing w:val="-7"/>
        </w:rPr>
        <w:t>500 </w:t>
      </w:r>
      <w:r>
        <w:rPr>
          <w:spacing w:val="-7"/>
        </w:rPr>
        <w:t>强，</w:t>
      </w:r>
      <w:r>
        <w:rPr>
          <w:spacing w:val="17"/>
        </w:rPr>
        <w:t xml:space="preserve"> </w:t>
      </w:r>
      <w:r>
        <w:rPr>
          <w:spacing w:val="-3"/>
        </w:rPr>
        <w:t>浙江百强企业，也是国家高新技术企业，拥有国家</w:t>
      </w:r>
      <w:r>
        <w:rPr>
          <w:spacing w:val="-4"/>
        </w:rPr>
        <w:t>级工程技术中心，博士后工作站，截止 </w:t>
      </w:r>
      <w:r>
        <w:rPr>
          <w:rFonts w:ascii="Times New Roman" w:hAnsi="Times New Roman" w:eastAsia="Times New Roman" w:cs="Times New Roman"/>
          <w:spacing w:val="-4"/>
        </w:rPr>
        <w:t>2022</w:t>
      </w:r>
    </w:p>
    <w:p>
      <w:pPr>
        <w:pStyle w:val="BodyText"/>
        <w:ind w:left="11"/>
        <w:spacing w:before="1" w:line="212" w:lineRule="auto"/>
        <w:rPr/>
      </w:pPr>
      <w:r>
        <w:rPr>
          <w:spacing w:val="-4"/>
        </w:rPr>
        <w:t>年东方日升的组件产能为 </w:t>
      </w:r>
      <w:r>
        <w:rPr>
          <w:rFonts w:ascii="Times New Roman" w:hAnsi="Times New Roman" w:eastAsia="Times New Roman" w:cs="Times New Roman"/>
          <w:spacing w:val="-4"/>
        </w:rPr>
        <w:t>22.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1GW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4"/>
        </w:rPr>
        <w:t>，位列</w:t>
      </w:r>
      <w:r>
        <w:rPr>
          <w:spacing w:val="-5"/>
        </w:rPr>
        <w:t>全球组件第一梯队。</w:t>
      </w:r>
    </w:p>
    <w:p>
      <w:pPr>
        <w:pStyle w:val="BodyText"/>
        <w:ind w:left="13" w:right="145" w:firstLine="471"/>
        <w:spacing w:before="102" w:line="273" w:lineRule="auto"/>
        <w:jc w:val="both"/>
        <w:rPr/>
      </w:pPr>
      <w:r>
        <w:rPr>
          <w:rFonts w:ascii="Times New Roman" w:hAnsi="Times New Roman" w:eastAsia="Times New Roman" w:cs="Times New Roman"/>
          <w:spacing w:val="-12"/>
        </w:rPr>
        <w:t>2023 </w:t>
      </w:r>
      <w:r>
        <w:rPr>
          <w:spacing w:val="-12"/>
        </w:rPr>
        <w:t>年 </w:t>
      </w:r>
      <w:r>
        <w:rPr>
          <w:rFonts w:ascii="Times New Roman" w:hAnsi="Times New Roman" w:eastAsia="Times New Roman" w:cs="Times New Roman"/>
          <w:spacing w:val="-12"/>
        </w:rPr>
        <w:t>8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12"/>
        </w:rPr>
        <w:t>月</w:t>
      </w:r>
      <w:r>
        <w:rPr>
          <w:spacing w:val="-34"/>
        </w:rPr>
        <w:t xml:space="preserve"> </w:t>
      </w:r>
      <w:r>
        <w:rPr>
          <w:spacing w:val="-12"/>
        </w:rPr>
        <w:t>，占地约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1448 </w:t>
      </w:r>
      <w:r>
        <w:rPr>
          <w:spacing w:val="-12"/>
        </w:rPr>
        <w:t>亩，总投资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152 </w:t>
      </w:r>
      <w:r>
        <w:rPr>
          <w:spacing w:val="-12"/>
        </w:rPr>
        <w:t>亿的宁波宁海县南滨基地（宁波三期）正式投产，</w:t>
      </w:r>
      <w:r>
        <w:rPr/>
        <w:t xml:space="preserve"> </w:t>
      </w:r>
      <w:r>
        <w:rPr>
          <w:spacing w:val="-5"/>
        </w:rPr>
        <w:t>主要建设</w:t>
      </w:r>
      <w:r>
        <w:rPr>
          <w:spacing w:val="2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15GWN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5"/>
        </w:rPr>
        <w:t>型超低碳高效异质结电池片与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15GW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5"/>
        </w:rPr>
        <w:t>高效太阳能组件，领先于行业的生产技</w:t>
      </w:r>
    </w:p>
    <w:p>
      <w:pPr>
        <w:pStyle w:val="BodyText"/>
        <w:ind w:left="10"/>
        <w:spacing w:before="1" w:line="213" w:lineRule="auto"/>
        <w:rPr/>
      </w:pPr>
      <w:r>
        <w:rPr>
          <w:spacing w:val="-4"/>
        </w:rPr>
        <w:t>术与生产工艺</w:t>
      </w:r>
      <w:r>
        <w:rPr>
          <w:spacing w:val="-39"/>
        </w:rPr>
        <w:t xml:space="preserve"> </w:t>
      </w:r>
      <w:r>
        <w:rPr>
          <w:spacing w:val="-4"/>
        </w:rPr>
        <w:t>，领军气质渐显！</w:t>
      </w:r>
    </w:p>
    <w:p>
      <w:pPr>
        <w:spacing w:before="25" w:line="2468" w:lineRule="exact"/>
        <w:rPr/>
      </w:pPr>
      <w:r>
        <w:rPr>
          <w:position w:val="-49"/>
        </w:rPr>
        <w:drawing>
          <wp:inline distT="0" distB="0" distL="0" distR="0">
            <wp:extent cx="6122034" cy="1567179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22034" cy="156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4" w:line="4108" w:lineRule="exact"/>
        <w:rPr/>
      </w:pPr>
      <w:r>
        <w:rPr>
          <w:position w:val="-82"/>
        </w:rPr>
        <w:drawing>
          <wp:inline distT="0" distB="0" distL="0" distR="0">
            <wp:extent cx="6128384" cy="2608580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28384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3323"/>
        <w:spacing w:before="119" w:line="213" w:lineRule="auto"/>
        <w:rPr/>
      </w:pPr>
      <w:r>
        <w:rPr>
          <w:color w:val="4773B4"/>
          <w:spacing w:val="-1"/>
        </w:rPr>
        <w:t>让绿色新能量创造人类新生活</w:t>
      </w:r>
    </w:p>
    <w:p>
      <w:pPr>
        <w:spacing w:line="213" w:lineRule="auto"/>
        <w:sectPr>
          <w:pgSz w:w="11900" w:h="16820"/>
          <w:pgMar w:top="568" w:right="865" w:bottom="0" w:left="1080" w:header="0" w:footer="0" w:gutter="0"/>
        </w:sectPr>
        <w:rPr/>
      </w:pPr>
    </w:p>
    <w:p>
      <w:pPr>
        <w:ind w:firstLine="8346"/>
        <w:spacing w:line="633" w:lineRule="exact"/>
        <w:rPr/>
      </w:pPr>
      <w:r>
        <w:rPr>
          <w:position w:val="-12"/>
        </w:rPr>
        <w:drawing>
          <wp:inline distT="0" distB="0" distL="0" distR="0">
            <wp:extent cx="1095793" cy="402459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5793" cy="40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18"/>
        <w:spacing w:before="147" w:line="120" w:lineRule="exact"/>
        <w:rPr/>
      </w:pPr>
      <w:r>
        <w:rPr>
          <w:position w:val="-2"/>
        </w:rPr>
        <w:pict>
          <v:shape id="_x0000_s4" style="mso-position-vertical-relative:line;mso-position-horizontal-relative:char;width:487.3pt;height:6pt;" fillcolor="#000000" filled="true" stroked="false" coordsize="9745,120" coordorigin="0,0" path="m0,20l9745,20l9745,0l0,0l0,20xem0,80l9745,80l9745,40l0,40l0,80xem0,120l9745,120l9745,100l0,100l0,120xe"/>
        </w:pict>
      </w:r>
    </w:p>
    <w:p>
      <w:pPr>
        <w:pStyle w:val="BodyText"/>
        <w:ind w:left="167"/>
        <w:spacing w:before="99" w:line="212" w:lineRule="auto"/>
        <w:rPr>
          <w:sz w:val="32"/>
          <w:szCs w:val="32"/>
        </w:rPr>
      </w:pPr>
      <w:r>
        <w:rPr>
          <w:sz w:val="32"/>
          <w:szCs w:val="32"/>
          <w:b/>
          <w:bCs/>
          <w:color w:val="014099"/>
          <w:spacing w:val="-5"/>
        </w:rPr>
        <w:t>「储备培养</w:t>
      </w:r>
      <w:r>
        <w:rPr>
          <w:sz w:val="32"/>
          <w:szCs w:val="32"/>
          <w:b/>
          <w:bCs/>
          <w:color w:val="014099"/>
          <w:spacing w:val="77"/>
        </w:rPr>
        <w:t xml:space="preserve"> </w:t>
      </w:r>
      <w:r>
        <w:rPr>
          <w:sz w:val="32"/>
          <w:szCs w:val="32"/>
          <w:b/>
          <w:bCs/>
          <w:color w:val="014099"/>
          <w:spacing w:val="-5"/>
        </w:rPr>
        <w:t>纳贤聚才</w:t>
      </w:r>
      <w:r>
        <w:rPr>
          <w:sz w:val="32"/>
          <w:szCs w:val="32"/>
          <w:b/>
          <w:bCs/>
          <w:color w:val="014099"/>
          <w:spacing w:val="73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5"/>
        </w:rPr>
        <w:t>--  </w:t>
      </w:r>
      <w:r>
        <w:rPr>
          <w:sz w:val="32"/>
          <w:szCs w:val="32"/>
          <w:b/>
          <w:bCs/>
          <w:color w:val="014099"/>
          <w:spacing w:val="-5"/>
        </w:rPr>
        <w:t>岗位内容」</w:t>
      </w:r>
    </w:p>
    <w:p>
      <w:pPr>
        <w:spacing w:line="26" w:lineRule="exact"/>
        <w:rPr/>
      </w:pPr>
      <w:r/>
    </w:p>
    <w:tbl>
      <w:tblPr>
        <w:tblStyle w:val="TableNormal"/>
        <w:tblW w:w="9961" w:type="dxa"/>
        <w:tblInd w:w="10" w:type="dxa"/>
        <w:tblLayout w:type="fixed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</w:tblPr>
      <w:tblGrid>
        <w:gridCol w:w="1954"/>
        <w:gridCol w:w="8007"/>
      </w:tblGrid>
      <w:tr>
        <w:trPr>
          <w:trHeight w:val="621" w:hRule="atLeast"/>
        </w:trPr>
        <w:tc>
          <w:tcPr>
            <w:tcW w:w="1954" w:type="dxa"/>
            <w:vAlign w:val="top"/>
          </w:tcPr>
          <w:p>
            <w:pPr>
              <w:pStyle w:val="TableText"/>
              <w:ind w:left="411"/>
              <w:spacing w:before="126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14099"/>
                <w:spacing w:val="-2"/>
              </w:rPr>
              <w:t>招聘岗位</w:t>
            </w:r>
          </w:p>
        </w:tc>
        <w:tc>
          <w:tcPr>
            <w:tcW w:w="8007" w:type="dxa"/>
            <w:vAlign w:val="top"/>
          </w:tcPr>
          <w:p>
            <w:pPr>
              <w:pStyle w:val="TableText"/>
              <w:ind w:left="3445"/>
              <w:spacing w:before="126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14099"/>
                <w:spacing w:val="-4"/>
              </w:rPr>
              <w:t>工作内容</w:t>
            </w:r>
          </w:p>
        </w:tc>
      </w:tr>
      <w:tr>
        <w:trPr>
          <w:trHeight w:val="1852" w:hRule="atLeast"/>
        </w:trPr>
        <w:tc>
          <w:tcPr>
            <w:tcW w:w="1954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1"/>
              <w:spacing w:before="120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00008"/>
                <w:spacing w:val="-2"/>
              </w:rPr>
              <w:t>储备干部</w:t>
            </w:r>
          </w:p>
          <w:p>
            <w:pPr>
              <w:pStyle w:val="TableText"/>
              <w:ind w:left="450"/>
              <w:spacing w:before="195" w:line="20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00008"/>
                <w:spacing w:val="-18"/>
              </w:rPr>
              <w:t>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color w:val="000008"/>
                <w:spacing w:val="-18"/>
              </w:rPr>
              <w:t>50 </w:t>
            </w:r>
            <w:r>
              <w:rPr>
                <w:sz w:val="28"/>
                <w:szCs w:val="28"/>
                <w:b/>
                <w:bCs/>
                <w:color w:val="000008"/>
                <w:spacing w:val="-18"/>
              </w:rPr>
              <w:t>人）</w:t>
            </w:r>
          </w:p>
          <w:p>
            <w:pPr>
              <w:pStyle w:val="TableText"/>
              <w:ind w:left="136"/>
              <w:spacing w:before="177" w:line="20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color w:val="000008"/>
                <w:spacing w:val="-6"/>
              </w:rPr>
              <w:t>（新基地后备力量）</w:t>
            </w:r>
          </w:p>
        </w:tc>
        <w:tc>
          <w:tcPr>
            <w:tcW w:w="8007" w:type="dxa"/>
            <w:vAlign w:val="top"/>
          </w:tcPr>
          <w:p>
            <w:pPr>
              <w:pStyle w:val="TableText"/>
              <w:ind w:left="137"/>
              <w:spacing w:before="67" w:line="209" w:lineRule="auto"/>
              <w:rPr/>
            </w:pPr>
            <w:r>
              <w:rPr>
                <w:b/>
                <w:bCs/>
                <w:color w:val="000008"/>
                <w:spacing w:val="-8"/>
              </w:rPr>
              <w:t>（前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8"/>
              </w:rPr>
              <w:t>6 </w:t>
            </w:r>
            <w:r>
              <w:rPr>
                <w:b/>
                <w:bCs/>
                <w:color w:val="000008"/>
                <w:spacing w:val="-8"/>
              </w:rPr>
              <w:t>个月 ，任职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8"/>
              </w:rPr>
              <w:t>1-4 </w:t>
            </w:r>
            <w:r>
              <w:rPr>
                <w:b/>
                <w:bCs/>
                <w:color w:val="000008"/>
                <w:spacing w:val="-8"/>
              </w:rPr>
              <w:t>级工操作学习</w:t>
            </w:r>
            <w:r>
              <w:rPr>
                <w:b/>
                <w:bCs/>
                <w:color w:val="000008"/>
                <w:spacing w:val="-9"/>
              </w:rPr>
              <w:t>序列）</w:t>
            </w:r>
          </w:p>
          <w:p>
            <w:pPr>
              <w:pStyle w:val="TableText"/>
              <w:ind w:left="103" w:right="63" w:firstLine="5"/>
              <w:spacing w:before="108" w:line="273" w:lineRule="auto"/>
              <w:jc w:val="both"/>
              <w:rPr/>
            </w:pPr>
            <w:r>
              <w:rPr>
                <w:color w:val="000008"/>
                <w:spacing w:val="-4"/>
              </w:rPr>
              <w:t>学习组件</w:t>
            </w:r>
            <w:r>
              <w:rPr>
                <w:color w:val="000008"/>
                <w:spacing w:val="-40"/>
              </w:rPr>
              <w:t xml:space="preserve"> </w:t>
            </w:r>
            <w:r>
              <w:rPr>
                <w:color w:val="000008"/>
                <w:spacing w:val="-4"/>
              </w:rPr>
              <w:t>、电池片生产产线的相关生产工艺流程；掌握各工序</w:t>
            </w:r>
            <w:r>
              <w:rPr>
                <w:color w:val="000008"/>
                <w:spacing w:val="-5"/>
              </w:rPr>
              <w:t>关键点技能，</w:t>
            </w:r>
            <w:r>
              <w:rPr>
                <w:color w:val="000008"/>
              </w:rPr>
              <w:t xml:space="preserve"> </w:t>
            </w:r>
            <w:r>
              <w:rPr>
                <w:color w:val="000008"/>
                <w:spacing w:val="-4"/>
              </w:rPr>
              <w:t>完成公司安排的相关学习任务，逐步考核晋升；依据生产标准作业，</w:t>
            </w:r>
            <w:r>
              <w:rPr>
                <w:color w:val="000008"/>
                <w:spacing w:val="-5"/>
              </w:rPr>
              <w:t>自互检</w:t>
            </w:r>
          </w:p>
          <w:p>
            <w:pPr>
              <w:pStyle w:val="TableText"/>
              <w:ind w:left="104"/>
              <w:spacing w:line="213" w:lineRule="auto"/>
              <w:rPr/>
            </w:pPr>
            <w:r>
              <w:rPr>
                <w:color w:val="000008"/>
                <w:spacing w:val="-4"/>
              </w:rPr>
              <w:t>工作及品质改善</w:t>
            </w:r>
            <w:r>
              <w:rPr>
                <w:color w:val="000008"/>
                <w:spacing w:val="-38"/>
              </w:rPr>
              <w:t xml:space="preserve"> </w:t>
            </w:r>
            <w:r>
              <w:rPr>
                <w:color w:val="000008"/>
                <w:spacing w:val="-4"/>
              </w:rPr>
              <w:t>，保证产品质量；</w:t>
            </w:r>
          </w:p>
        </w:tc>
      </w:tr>
      <w:tr>
        <w:trPr>
          <w:trHeight w:val="1397" w:hRule="atLeast"/>
        </w:trPr>
        <w:tc>
          <w:tcPr>
            <w:tcW w:w="19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07" w:type="dxa"/>
            <w:vAlign w:val="top"/>
          </w:tcPr>
          <w:p>
            <w:pPr>
              <w:pStyle w:val="TableText"/>
              <w:ind w:left="137"/>
              <w:spacing w:before="77" w:line="209" w:lineRule="auto"/>
              <w:rPr/>
            </w:pPr>
            <w:r>
              <w:rPr>
                <w:b/>
                <w:bCs/>
                <w:color w:val="000008"/>
                <w:spacing w:val="-9"/>
              </w:rPr>
              <w:t>（后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9"/>
              </w:rPr>
              <w:t>6 </w:t>
            </w:r>
            <w:r>
              <w:rPr>
                <w:b/>
                <w:bCs/>
                <w:color w:val="000008"/>
                <w:spacing w:val="-9"/>
              </w:rPr>
              <w:t>个月 ，任职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9"/>
              </w:rPr>
              <w:t>5-6 </w:t>
            </w:r>
            <w:r>
              <w:rPr>
                <w:b/>
                <w:bCs/>
                <w:color w:val="000008"/>
                <w:spacing w:val="-9"/>
              </w:rPr>
              <w:t>级工  技术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9"/>
              </w:rPr>
              <w:t>/</w:t>
            </w:r>
            <w:r>
              <w:rPr>
                <w:b/>
                <w:bCs/>
                <w:color w:val="000008"/>
                <w:spacing w:val="-9"/>
              </w:rPr>
              <w:t>管理岗）</w:t>
            </w:r>
          </w:p>
          <w:p>
            <w:pPr>
              <w:pStyle w:val="TableText"/>
              <w:ind w:left="102"/>
              <w:spacing w:before="109" w:line="468" w:lineRule="exact"/>
              <w:rPr/>
            </w:pPr>
            <w:r>
              <w:rPr>
                <w:color w:val="000008"/>
                <w:spacing w:val="-6"/>
                <w:position w:val="15"/>
              </w:rPr>
              <w:t>定岗岗位：工艺技术员</w:t>
            </w:r>
            <w:r>
              <w:rPr>
                <w:color w:val="000008"/>
                <w:spacing w:val="-41"/>
                <w:position w:val="15"/>
              </w:rPr>
              <w:t xml:space="preserve"> </w:t>
            </w:r>
            <w:r>
              <w:rPr>
                <w:color w:val="000008"/>
                <w:spacing w:val="-6"/>
                <w:position w:val="15"/>
              </w:rPr>
              <w:t>、设备技术员</w:t>
            </w:r>
            <w:r>
              <w:rPr>
                <w:color w:val="000008"/>
                <w:spacing w:val="-40"/>
                <w:position w:val="15"/>
              </w:rPr>
              <w:t xml:space="preserve"> </w:t>
            </w:r>
            <w:r>
              <w:rPr>
                <w:color w:val="000008"/>
                <w:spacing w:val="-6"/>
                <w:position w:val="15"/>
              </w:rPr>
              <w:t>、组件工艺员</w:t>
            </w:r>
            <w:r>
              <w:rPr>
                <w:color w:val="000008"/>
                <w:spacing w:val="-40"/>
                <w:position w:val="15"/>
              </w:rPr>
              <w:t xml:space="preserve"> </w:t>
            </w:r>
            <w:r>
              <w:rPr>
                <w:color w:val="000008"/>
                <w:spacing w:val="-6"/>
                <w:position w:val="15"/>
              </w:rPr>
              <w:t>、电池工艺员</w:t>
            </w:r>
            <w:r>
              <w:rPr>
                <w:color w:val="000008"/>
                <w:spacing w:val="-40"/>
                <w:position w:val="15"/>
              </w:rPr>
              <w:t xml:space="preserve"> </w:t>
            </w:r>
            <w:r>
              <w:rPr>
                <w:color w:val="000008"/>
                <w:spacing w:val="-6"/>
                <w:position w:val="15"/>
              </w:rPr>
              <w:t>、</w:t>
            </w:r>
            <w:r>
              <w:rPr>
                <w:color w:val="000008"/>
                <w:spacing w:val="-7"/>
                <w:position w:val="15"/>
              </w:rPr>
              <w:t>质检员、</w:t>
            </w:r>
          </w:p>
          <w:p>
            <w:pPr>
              <w:pStyle w:val="TableText"/>
              <w:ind w:left="99"/>
              <w:spacing w:before="1" w:line="212" w:lineRule="auto"/>
              <w:rPr/>
            </w:pPr>
            <w:r>
              <w:rPr>
                <w:color w:val="000008"/>
                <w:spacing w:val="-3"/>
              </w:rPr>
              <w:t>硅材料技术员</w:t>
            </w:r>
            <w:r>
              <w:rPr>
                <w:color w:val="000008"/>
                <w:spacing w:val="-31"/>
              </w:rPr>
              <w:t xml:space="preserve"> </w:t>
            </w:r>
            <w:r>
              <w:rPr>
                <w:color w:val="000008"/>
                <w:spacing w:val="-3"/>
              </w:rPr>
              <w:t>、质量技术员或班组长管理路线；</w:t>
            </w:r>
          </w:p>
        </w:tc>
      </w:tr>
    </w:tbl>
    <w:p>
      <w:pPr>
        <w:spacing w:line="293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left="167"/>
        <w:spacing w:before="138" w:line="212" w:lineRule="auto"/>
        <w:rPr>
          <w:sz w:val="32"/>
          <w:szCs w:val="32"/>
        </w:rPr>
      </w:pPr>
      <w:r>
        <w:rPr>
          <w:sz w:val="32"/>
          <w:szCs w:val="32"/>
          <w:b/>
          <w:bCs/>
          <w:color w:val="014099"/>
          <w:spacing w:val="-5"/>
        </w:rPr>
        <w:t>「路径明确</w:t>
      </w:r>
      <w:r>
        <w:rPr>
          <w:sz w:val="32"/>
          <w:szCs w:val="32"/>
          <w:b/>
          <w:bCs/>
          <w:color w:val="014099"/>
          <w:spacing w:val="82"/>
        </w:rPr>
        <w:t xml:space="preserve"> </w:t>
      </w:r>
      <w:r>
        <w:rPr>
          <w:sz w:val="32"/>
          <w:szCs w:val="32"/>
          <w:b/>
          <w:bCs/>
          <w:color w:val="014099"/>
          <w:spacing w:val="-5"/>
        </w:rPr>
        <w:t>未来可期</w:t>
      </w:r>
      <w:r>
        <w:rPr>
          <w:sz w:val="32"/>
          <w:szCs w:val="32"/>
          <w:b/>
          <w:bCs/>
          <w:color w:val="014099"/>
          <w:spacing w:val="73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5"/>
        </w:rPr>
        <w:t>--  </w:t>
      </w:r>
      <w:r>
        <w:rPr>
          <w:sz w:val="32"/>
          <w:szCs w:val="32"/>
          <w:b/>
          <w:bCs/>
          <w:color w:val="014099"/>
          <w:spacing w:val="-5"/>
        </w:rPr>
        <w:t>一路高</w:t>
      </w: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5"/>
        </w:rPr>
        <w:t>“</w:t>
      </w:r>
      <w:r>
        <w:rPr>
          <w:sz w:val="32"/>
          <w:szCs w:val="32"/>
          <w:b/>
          <w:bCs/>
          <w:color w:val="014099"/>
          <w:spacing w:val="-5"/>
        </w:rPr>
        <w:t>昇」</w:t>
      </w:r>
    </w:p>
    <w:p>
      <w:pPr>
        <w:spacing w:line="26" w:lineRule="exact"/>
        <w:rPr/>
      </w:pPr>
      <w:r/>
    </w:p>
    <w:tbl>
      <w:tblPr>
        <w:tblStyle w:val="TableNormal"/>
        <w:tblW w:w="9961" w:type="dxa"/>
        <w:tblInd w:w="10" w:type="dxa"/>
        <w:tblLayout w:type="fixed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</w:tblPr>
      <w:tblGrid>
        <w:gridCol w:w="1948"/>
        <w:gridCol w:w="1375"/>
        <w:gridCol w:w="1520"/>
        <w:gridCol w:w="1446"/>
        <w:gridCol w:w="1766"/>
        <w:gridCol w:w="1906"/>
      </w:tblGrid>
      <w:tr>
        <w:trPr>
          <w:trHeight w:val="622" w:hRule="atLeast"/>
        </w:trPr>
        <w:tc>
          <w:tcPr>
            <w:tcW w:w="1948" w:type="dxa"/>
            <w:vAlign w:val="top"/>
          </w:tcPr>
          <w:p>
            <w:pPr>
              <w:pStyle w:val="TableText"/>
              <w:ind w:left="408"/>
              <w:spacing w:before="126" w:line="21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14099"/>
                <w:spacing w:val="-2"/>
              </w:rPr>
              <w:t>任职时长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401"/>
              <w:spacing w:before="126" w:line="21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14099"/>
                <w:spacing w:val="-5"/>
              </w:rPr>
              <w:t>入司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196"/>
              <w:spacing w:before="126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14099"/>
                <w:spacing w:val="-3"/>
              </w:rPr>
              <w:t>满一个月</w:t>
            </w:r>
          </w:p>
        </w:tc>
        <w:tc>
          <w:tcPr>
            <w:tcW w:w="1446" w:type="dxa"/>
            <w:vAlign w:val="top"/>
          </w:tcPr>
          <w:p>
            <w:pPr>
              <w:pStyle w:val="TableText"/>
              <w:ind w:left="449"/>
              <w:spacing w:before="126" w:line="21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14099"/>
                <w:spacing w:val="-8"/>
              </w:rPr>
              <w:t>半年</w:t>
            </w:r>
          </w:p>
        </w:tc>
        <w:tc>
          <w:tcPr>
            <w:tcW w:w="1766" w:type="dxa"/>
            <w:vAlign w:val="top"/>
          </w:tcPr>
          <w:p>
            <w:pPr>
              <w:pStyle w:val="TableText"/>
              <w:ind w:left="399"/>
              <w:spacing w:before="126" w:line="214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color w:val="014099"/>
                <w:spacing w:val="-7"/>
              </w:rPr>
              <w:t>8-9 </w:t>
            </w:r>
            <w:r>
              <w:rPr>
                <w:sz w:val="28"/>
                <w:szCs w:val="28"/>
                <w:b/>
                <w:bCs/>
                <w:color w:val="014099"/>
                <w:spacing w:val="-7"/>
              </w:rPr>
              <w:t>个月</w:t>
            </w:r>
          </w:p>
        </w:tc>
        <w:tc>
          <w:tcPr>
            <w:tcW w:w="1906" w:type="dxa"/>
            <w:vAlign w:val="top"/>
          </w:tcPr>
          <w:p>
            <w:pPr>
              <w:pStyle w:val="TableText"/>
              <w:ind w:left="679"/>
              <w:spacing w:before="126" w:line="21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14099"/>
                <w:spacing w:val="-2"/>
              </w:rPr>
              <w:t>一年</w:t>
            </w:r>
          </w:p>
        </w:tc>
      </w:tr>
      <w:tr>
        <w:trPr>
          <w:trHeight w:val="1078" w:hRule="atLeast"/>
        </w:trPr>
        <w:tc>
          <w:tcPr>
            <w:tcW w:w="1948" w:type="dxa"/>
            <w:vAlign w:val="top"/>
          </w:tcPr>
          <w:p>
            <w:pPr>
              <w:pStyle w:val="TableText"/>
              <w:ind w:left="411"/>
              <w:spacing w:before="118" w:line="59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14099"/>
                <w:spacing w:val="-3"/>
                <w:position w:val="21"/>
              </w:rPr>
              <w:t>对应职级</w:t>
            </w:r>
          </w:p>
          <w:p>
            <w:pPr>
              <w:pStyle w:val="TableText"/>
              <w:ind w:left="136"/>
              <w:spacing w:before="1" w:line="20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color w:val="014099"/>
                <w:spacing w:val="-7"/>
              </w:rPr>
              <w:t>（新基地机会更大）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357"/>
              <w:spacing w:before="144" w:line="468" w:lineRule="exact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6"/>
                <w:position w:val="15"/>
              </w:rPr>
              <w:t>0 </w:t>
            </w:r>
            <w:r>
              <w:rPr>
                <w:b/>
                <w:bCs/>
                <w:color w:val="000008"/>
                <w:spacing w:val="-6"/>
                <w:position w:val="15"/>
              </w:rPr>
              <w:t>级工</w:t>
            </w:r>
          </w:p>
          <w:p>
            <w:pPr>
              <w:pStyle w:val="TableText"/>
              <w:ind w:left="251"/>
              <w:spacing w:before="1" w:line="208" w:lineRule="auto"/>
              <w:rPr/>
            </w:pPr>
            <w:r>
              <w:rPr>
                <w:b/>
                <w:bCs/>
                <w:color w:val="000008"/>
                <w:spacing w:val="-23"/>
              </w:rPr>
              <w:t>（⼩⽩）</w:t>
            </w:r>
          </w:p>
        </w:tc>
        <w:tc>
          <w:tcPr>
            <w:tcW w:w="1520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103" w:line="21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7"/>
              </w:rPr>
              <w:t>1 </w:t>
            </w:r>
            <w:r>
              <w:rPr>
                <w:b/>
                <w:bCs/>
                <w:color w:val="000008"/>
                <w:spacing w:val="-7"/>
              </w:rPr>
              <w:t>级工</w:t>
            </w:r>
          </w:p>
        </w:tc>
        <w:tc>
          <w:tcPr>
            <w:tcW w:w="144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0"/>
              <w:spacing w:before="103" w:line="21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5"/>
              </w:rPr>
              <w:t>3-4 </w:t>
            </w:r>
            <w:r>
              <w:rPr>
                <w:b/>
                <w:bCs/>
                <w:color w:val="000008"/>
                <w:spacing w:val="-5"/>
              </w:rPr>
              <w:t>级工</w:t>
            </w:r>
          </w:p>
        </w:tc>
        <w:tc>
          <w:tcPr>
            <w:tcW w:w="1766" w:type="dxa"/>
            <w:vAlign w:val="top"/>
          </w:tcPr>
          <w:p>
            <w:pPr>
              <w:pStyle w:val="TableText"/>
              <w:ind w:left="562"/>
              <w:spacing w:before="143" w:line="21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6"/>
              </w:rPr>
              <w:t>5 </w:t>
            </w:r>
            <w:r>
              <w:rPr>
                <w:b/>
                <w:bCs/>
                <w:color w:val="000008"/>
                <w:spacing w:val="-6"/>
              </w:rPr>
              <w:t>级工</w:t>
            </w:r>
          </w:p>
          <w:p>
            <w:pPr>
              <w:pStyle w:val="TableText"/>
              <w:ind w:left="183"/>
              <w:spacing w:before="101" w:line="209" w:lineRule="auto"/>
              <w:rPr/>
            </w:pPr>
            <w:r>
              <w:rPr>
                <w:b/>
                <w:bCs/>
                <w:color w:val="000008"/>
                <w:spacing w:val="-9"/>
              </w:rPr>
              <w:t>（技术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9"/>
              </w:rPr>
              <w:t>/</w:t>
            </w:r>
            <w:r>
              <w:rPr>
                <w:b/>
                <w:bCs/>
                <w:color w:val="000008"/>
                <w:spacing w:val="-9"/>
              </w:rPr>
              <w:t>管理）</w:t>
            </w:r>
          </w:p>
        </w:tc>
        <w:tc>
          <w:tcPr>
            <w:tcW w:w="1906" w:type="dxa"/>
            <w:vAlign w:val="top"/>
          </w:tcPr>
          <w:p>
            <w:pPr>
              <w:pStyle w:val="TableText"/>
              <w:ind w:left="631"/>
              <w:spacing w:before="143" w:line="21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6"/>
              </w:rPr>
              <w:t>6 </w:t>
            </w:r>
            <w:r>
              <w:rPr>
                <w:b/>
                <w:bCs/>
                <w:color w:val="000008"/>
                <w:spacing w:val="-6"/>
              </w:rPr>
              <w:t>级工</w:t>
            </w:r>
          </w:p>
          <w:p>
            <w:pPr>
              <w:pStyle w:val="TableText"/>
              <w:ind w:left="165"/>
              <w:spacing w:before="101" w:line="209" w:lineRule="auto"/>
              <w:rPr/>
            </w:pPr>
            <w:r>
              <w:rPr>
                <w:b/>
                <w:bCs/>
                <w:color w:val="000008"/>
                <w:spacing w:val="-9"/>
              </w:rPr>
              <w:t>（助理工程师）</w:t>
            </w:r>
          </w:p>
        </w:tc>
      </w:tr>
      <w:tr>
        <w:trPr>
          <w:trHeight w:val="612" w:hRule="atLeast"/>
        </w:trPr>
        <w:tc>
          <w:tcPr>
            <w:tcW w:w="1948" w:type="dxa"/>
            <w:vAlign w:val="top"/>
          </w:tcPr>
          <w:p>
            <w:pPr>
              <w:pStyle w:val="TableText"/>
              <w:ind w:left="411"/>
              <w:spacing w:before="121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14099"/>
                <w:spacing w:val="-3"/>
              </w:rPr>
              <w:t>综合薪资</w:t>
            </w:r>
          </w:p>
        </w:tc>
        <w:tc>
          <w:tcPr>
            <w:tcW w:w="1375" w:type="dxa"/>
            <w:vAlign w:val="top"/>
          </w:tcPr>
          <w:p>
            <w:pPr>
              <w:ind w:left="399"/>
              <w:spacing w:before="21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color w:val="000008"/>
                <w:spacing w:val="-9"/>
              </w:rPr>
              <w:t>5200±</w:t>
            </w:r>
          </w:p>
        </w:tc>
        <w:tc>
          <w:tcPr>
            <w:tcW w:w="1520" w:type="dxa"/>
            <w:vAlign w:val="top"/>
          </w:tcPr>
          <w:p>
            <w:pPr>
              <w:ind w:left="475"/>
              <w:spacing w:before="21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color w:val="000008"/>
                <w:spacing w:val="-9"/>
              </w:rPr>
              <w:t>5500±</w:t>
            </w:r>
          </w:p>
        </w:tc>
        <w:tc>
          <w:tcPr>
            <w:tcW w:w="1446" w:type="dxa"/>
            <w:vAlign w:val="top"/>
          </w:tcPr>
          <w:p>
            <w:pPr>
              <w:ind w:left="441"/>
              <w:spacing w:before="21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color w:val="000008"/>
                <w:spacing w:val="-9"/>
              </w:rPr>
              <w:t>6500±</w:t>
            </w:r>
          </w:p>
        </w:tc>
        <w:tc>
          <w:tcPr>
            <w:tcW w:w="1766" w:type="dxa"/>
            <w:vAlign w:val="top"/>
          </w:tcPr>
          <w:p>
            <w:pPr>
              <w:ind w:left="604"/>
              <w:spacing w:before="21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color w:val="000008"/>
                <w:spacing w:val="-9"/>
              </w:rPr>
              <w:t>7000±</w:t>
            </w:r>
          </w:p>
        </w:tc>
        <w:tc>
          <w:tcPr>
            <w:tcW w:w="1906" w:type="dxa"/>
            <w:vAlign w:val="top"/>
          </w:tcPr>
          <w:p>
            <w:pPr>
              <w:ind w:left="673"/>
              <w:spacing w:before="21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color w:val="000008"/>
                <w:spacing w:val="-9"/>
              </w:rPr>
              <w:t>8000±</w:t>
            </w:r>
          </w:p>
        </w:tc>
      </w:tr>
      <w:tr>
        <w:trPr>
          <w:trHeight w:val="2361" w:hRule="atLeast"/>
        </w:trPr>
        <w:tc>
          <w:tcPr>
            <w:tcW w:w="194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120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14099"/>
                <w:spacing w:val="-8"/>
              </w:rPr>
              <w:t>岗位要求</w:t>
            </w:r>
          </w:p>
        </w:tc>
        <w:tc>
          <w:tcPr>
            <w:tcW w:w="8013" w:type="dxa"/>
            <w:vAlign w:val="top"/>
            <w:gridSpan w:val="5"/>
          </w:tcPr>
          <w:p>
            <w:pPr>
              <w:pStyle w:val="TableText"/>
              <w:ind w:left="112"/>
              <w:spacing w:before="72" w:line="468" w:lineRule="exact"/>
              <w:rPr/>
            </w:pPr>
            <w:r>
              <w:rPr>
                <w:rFonts w:ascii="Arial" w:hAnsi="Arial" w:eastAsia="Arial" w:cs="Arial"/>
                <w:color w:val="000008"/>
                <w:spacing w:val="-2"/>
                <w:position w:val="15"/>
              </w:rPr>
              <w:t>R</w:t>
            </w:r>
            <w:r>
              <w:rPr>
                <w:color w:val="000008"/>
                <w:spacing w:val="-2"/>
                <w:position w:val="15"/>
              </w:rPr>
              <w:t>大专以上学历、相关专业毕业；能吃苦耐劳，沟通能力良好，</w:t>
            </w:r>
            <w:r>
              <w:rPr>
                <w:color w:val="000008"/>
                <w:spacing w:val="-3"/>
                <w:position w:val="15"/>
              </w:rPr>
              <w:t>意向在新能</w:t>
            </w:r>
          </w:p>
          <w:p>
            <w:pPr>
              <w:pStyle w:val="TableText"/>
              <w:ind w:left="103"/>
              <w:spacing w:before="1" w:line="212" w:lineRule="auto"/>
              <w:rPr/>
            </w:pPr>
            <w:r>
              <w:rPr>
                <w:color w:val="000008"/>
                <w:spacing w:val="-4"/>
              </w:rPr>
              <w:t>源行业发展</w:t>
            </w:r>
            <w:r>
              <w:rPr>
                <w:color w:val="000008"/>
                <w:spacing w:val="-37"/>
              </w:rPr>
              <w:t xml:space="preserve"> </w:t>
            </w:r>
            <w:r>
              <w:rPr>
                <w:color w:val="000008"/>
                <w:spacing w:val="-4"/>
              </w:rPr>
              <w:t>，特别优秀可放宽专业</w:t>
            </w:r>
          </w:p>
          <w:p>
            <w:pPr>
              <w:pStyle w:val="TableText"/>
              <w:ind w:left="102" w:right="95" w:firstLine="9"/>
              <w:spacing w:before="141" w:line="273" w:lineRule="auto"/>
              <w:jc w:val="both"/>
              <w:rPr/>
            </w:pPr>
            <w:r>
              <w:rPr>
                <w:rFonts w:ascii="Arial" w:hAnsi="Arial" w:eastAsia="Arial" w:cs="Arial"/>
                <w:color w:val="000008"/>
                <w:spacing w:val="-6"/>
              </w:rPr>
              <w:t>R</w:t>
            </w:r>
            <w:r>
              <w:rPr>
                <w:color w:val="000008"/>
                <w:spacing w:val="-6"/>
              </w:rPr>
              <w:t>招聘专业：机电一体化</w:t>
            </w:r>
            <w:r>
              <w:rPr>
                <w:color w:val="000008"/>
                <w:spacing w:val="-41"/>
              </w:rPr>
              <w:t xml:space="preserve"> </w:t>
            </w:r>
            <w:r>
              <w:rPr>
                <w:color w:val="000008"/>
                <w:spacing w:val="-6"/>
              </w:rPr>
              <w:t>、电子电气</w:t>
            </w:r>
            <w:r>
              <w:rPr>
                <w:color w:val="000008"/>
                <w:spacing w:val="-31"/>
              </w:rPr>
              <w:t xml:space="preserve"> </w:t>
            </w:r>
            <w:r>
              <w:rPr>
                <w:color w:val="000008"/>
                <w:spacing w:val="-6"/>
              </w:rPr>
              <w:t>、工业机</w:t>
            </w:r>
            <w:r>
              <w:rPr>
                <w:color w:val="000008"/>
                <w:spacing w:val="-7"/>
              </w:rPr>
              <w:t>器人</w:t>
            </w:r>
            <w:r>
              <w:rPr>
                <w:color w:val="000008"/>
                <w:spacing w:val="-31"/>
              </w:rPr>
              <w:t xml:space="preserve"> </w:t>
            </w:r>
            <w:r>
              <w:rPr>
                <w:color w:val="000008"/>
                <w:spacing w:val="-7"/>
              </w:rPr>
              <w:t>、自动化</w:t>
            </w:r>
            <w:r>
              <w:rPr>
                <w:color w:val="000008"/>
                <w:spacing w:val="-40"/>
              </w:rPr>
              <w:t xml:space="preserve"> </w:t>
            </w:r>
            <w:r>
              <w:rPr>
                <w:color w:val="000008"/>
                <w:spacing w:val="-7"/>
              </w:rPr>
              <w:t>、机械制造、设</w:t>
            </w:r>
            <w:r>
              <w:rPr>
                <w:color w:val="000008"/>
              </w:rPr>
              <w:t xml:space="preserve"> </w:t>
            </w:r>
            <w:r>
              <w:rPr>
                <w:color w:val="000008"/>
                <w:spacing w:val="-11"/>
              </w:rPr>
              <w:t>备维护管理</w:t>
            </w:r>
            <w:r>
              <w:rPr>
                <w:color w:val="000008"/>
                <w:spacing w:val="-33"/>
              </w:rPr>
              <w:t xml:space="preserve"> </w:t>
            </w:r>
            <w:r>
              <w:rPr>
                <w:color w:val="000008"/>
                <w:spacing w:val="-11"/>
              </w:rPr>
              <w:t>、智能控制</w:t>
            </w:r>
            <w:r>
              <w:rPr>
                <w:color w:val="000008"/>
                <w:spacing w:val="-40"/>
              </w:rPr>
              <w:t xml:space="preserve"> </w:t>
            </w:r>
            <w:r>
              <w:rPr>
                <w:color w:val="000008"/>
                <w:spacing w:val="-11"/>
              </w:rPr>
              <w:t>、智能制造</w:t>
            </w:r>
            <w:r>
              <w:rPr>
                <w:color w:val="000008"/>
                <w:spacing w:val="-40"/>
              </w:rPr>
              <w:t xml:space="preserve"> </w:t>
            </w:r>
            <w:r>
              <w:rPr>
                <w:color w:val="000008"/>
                <w:spacing w:val="-11"/>
              </w:rPr>
              <w:t>、化学</w:t>
            </w:r>
            <w:r>
              <w:rPr>
                <w:color w:val="000008"/>
                <w:spacing w:val="-41"/>
              </w:rPr>
              <w:t xml:space="preserve"> </w:t>
            </w:r>
            <w:r>
              <w:rPr>
                <w:color w:val="000008"/>
                <w:spacing w:val="-11"/>
              </w:rPr>
              <w:t>、材料</w:t>
            </w:r>
            <w:r>
              <w:rPr>
                <w:color w:val="000008"/>
                <w:spacing w:val="-40"/>
              </w:rPr>
              <w:t xml:space="preserve"> </w:t>
            </w:r>
            <w:r>
              <w:rPr>
                <w:color w:val="000008"/>
                <w:spacing w:val="-11"/>
              </w:rPr>
              <w:t>、高分子</w:t>
            </w:r>
            <w:r>
              <w:rPr>
                <w:color w:val="000008"/>
                <w:spacing w:val="-40"/>
              </w:rPr>
              <w:t xml:space="preserve"> </w:t>
            </w:r>
            <w:r>
              <w:rPr>
                <w:color w:val="000008"/>
                <w:spacing w:val="-11"/>
              </w:rPr>
              <w:t>、新能源</w:t>
            </w:r>
            <w:r>
              <w:rPr>
                <w:color w:val="000008"/>
                <w:spacing w:val="-40"/>
              </w:rPr>
              <w:t xml:space="preserve"> </w:t>
            </w:r>
            <w:r>
              <w:rPr>
                <w:color w:val="000008"/>
                <w:spacing w:val="-11"/>
              </w:rPr>
              <w:t>、物理、</w:t>
            </w:r>
          </w:p>
          <w:p>
            <w:pPr>
              <w:pStyle w:val="TableText"/>
              <w:ind w:left="102"/>
              <w:spacing w:line="213" w:lineRule="auto"/>
              <w:rPr/>
            </w:pPr>
            <w:r>
              <w:rPr>
                <w:color w:val="000008"/>
                <w:spacing w:val="-5"/>
              </w:rPr>
              <w:t>光伏发电</w:t>
            </w:r>
            <w:r>
              <w:rPr>
                <w:color w:val="000008"/>
                <w:spacing w:val="-36"/>
              </w:rPr>
              <w:t xml:space="preserve"> </w:t>
            </w:r>
            <w:r>
              <w:rPr>
                <w:color w:val="000008"/>
                <w:spacing w:val="-5"/>
              </w:rPr>
              <w:t>、光伏材料制备技术</w:t>
            </w:r>
            <w:r>
              <w:rPr>
                <w:color w:val="000008"/>
                <w:spacing w:val="-41"/>
              </w:rPr>
              <w:t xml:space="preserve"> </w:t>
            </w:r>
            <w:r>
              <w:rPr>
                <w:color w:val="000008"/>
                <w:spacing w:val="-5"/>
              </w:rPr>
              <w:t>、电力技术等专业</w:t>
            </w:r>
          </w:p>
        </w:tc>
      </w:tr>
      <w:tr>
        <w:trPr>
          <w:trHeight w:val="790" w:hRule="atLeast"/>
        </w:trPr>
        <w:tc>
          <w:tcPr>
            <w:tcW w:w="1948" w:type="dxa"/>
            <w:vAlign w:val="top"/>
          </w:tcPr>
          <w:p>
            <w:pPr>
              <w:pStyle w:val="TableText"/>
              <w:ind w:left="415"/>
              <w:spacing w:before="217" w:line="21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color w:val="014099"/>
                <w:spacing w:val="-4"/>
              </w:rPr>
              <w:t>工作地点</w:t>
            </w:r>
          </w:p>
        </w:tc>
        <w:tc>
          <w:tcPr>
            <w:tcW w:w="8013" w:type="dxa"/>
            <w:vAlign w:val="top"/>
            <w:gridSpan w:val="5"/>
          </w:tcPr>
          <w:p>
            <w:pPr>
              <w:pStyle w:val="TableText"/>
              <w:ind w:left="101"/>
              <w:spacing w:before="243" w:line="209" w:lineRule="auto"/>
              <w:rPr/>
            </w:pPr>
            <w:r>
              <w:rPr>
                <w:b/>
                <w:bCs/>
                <w:color w:val="000008"/>
                <w:spacing w:val="-6"/>
              </w:rPr>
              <w:t>浙江宁波（总部）、浙江义乌、江苏常州、</w:t>
            </w:r>
            <w:r>
              <w:rPr>
                <w:b/>
                <w:bCs/>
                <w:color w:val="000008"/>
                <w:spacing w:val="33"/>
              </w:rPr>
              <w:t xml:space="preserve"> </w:t>
            </w:r>
            <w:r>
              <w:rPr>
                <w:b/>
                <w:bCs/>
                <w:color w:val="000008"/>
                <w:spacing w:val="-6"/>
              </w:rPr>
              <w:t>安</w:t>
            </w:r>
            <w:r>
              <w:rPr>
                <w:b/>
                <w:bCs/>
                <w:color w:val="000008"/>
                <w:spacing w:val="-7"/>
              </w:rPr>
              <w:t>徽滁州、内蒙古、马来西亚</w:t>
            </w:r>
          </w:p>
        </w:tc>
      </w:tr>
    </w:tbl>
    <w:p>
      <w:pPr>
        <w:pStyle w:val="BodyText"/>
        <w:ind w:left="167"/>
        <w:spacing w:before="105" w:line="212" w:lineRule="auto"/>
        <w:rPr>
          <w:sz w:val="32"/>
          <w:szCs w:val="32"/>
        </w:rPr>
      </w:pPr>
      <w:r>
        <w:rPr>
          <w:sz w:val="32"/>
          <w:szCs w:val="32"/>
          <w:b/>
          <w:bCs/>
          <w:color w:val="014099"/>
          <w:spacing w:val="-5"/>
        </w:rPr>
        <w:t>「公开透明</w:t>
      </w:r>
      <w:r>
        <w:rPr>
          <w:sz w:val="32"/>
          <w:szCs w:val="32"/>
          <w:b/>
          <w:bCs/>
          <w:color w:val="014099"/>
          <w:spacing w:val="87"/>
        </w:rPr>
        <w:t xml:space="preserve"> </w:t>
      </w:r>
      <w:r>
        <w:rPr>
          <w:sz w:val="32"/>
          <w:szCs w:val="32"/>
          <w:b/>
          <w:bCs/>
          <w:color w:val="014099"/>
          <w:spacing w:val="-5"/>
        </w:rPr>
        <w:t>畅达晋升</w:t>
      </w:r>
      <w:r>
        <w:rPr>
          <w:sz w:val="32"/>
          <w:szCs w:val="32"/>
          <w:b/>
          <w:bCs/>
          <w:color w:val="014099"/>
          <w:spacing w:val="73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5"/>
        </w:rPr>
        <w:t>--  </w:t>
      </w:r>
      <w:r>
        <w:rPr>
          <w:sz w:val="32"/>
          <w:szCs w:val="32"/>
          <w:b/>
          <w:bCs/>
          <w:color w:val="014099"/>
          <w:spacing w:val="-5"/>
        </w:rPr>
        <w:t>升</w:t>
      </w: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5"/>
        </w:rPr>
        <w:t>“</w:t>
      </w:r>
      <w:r>
        <w:rPr>
          <w:sz w:val="32"/>
          <w:szCs w:val="32"/>
          <w:b/>
          <w:bCs/>
          <w:color w:val="014099"/>
          <w:spacing w:val="-5"/>
        </w:rPr>
        <w:t>值</w:t>
      </w: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5"/>
        </w:rPr>
        <w:t>”</w:t>
      </w:r>
      <w:r>
        <w:rPr>
          <w:sz w:val="32"/>
          <w:szCs w:val="32"/>
          <w:b/>
          <w:bCs/>
          <w:color w:val="014099"/>
          <w:spacing w:val="-5"/>
        </w:rPr>
        <w:t>通道」</w:t>
      </w:r>
    </w:p>
    <w:p>
      <w:pPr>
        <w:pStyle w:val="BodyText"/>
        <w:ind w:left="122"/>
        <w:spacing w:before="109" w:line="468" w:lineRule="exact"/>
        <w:rPr/>
      </w:pPr>
      <w:r>
        <w:rPr>
          <w:rFonts w:ascii="Times New Roman" w:hAnsi="Times New Roman" w:eastAsia="Times New Roman" w:cs="Times New Roman"/>
          <w:spacing w:val="-1"/>
          <w:position w:val="15"/>
        </w:rPr>
        <w:t>&gt;&gt;  </w:t>
      </w:r>
      <w:r>
        <w:rPr>
          <w:spacing w:val="-1"/>
          <w:position w:val="15"/>
        </w:rPr>
        <w:t>职能通道：储备干部</w:t>
      </w:r>
      <w:r>
        <w:rPr>
          <w:rFonts w:ascii="Times New Roman" w:hAnsi="Times New Roman" w:eastAsia="Times New Roman" w:cs="Times New Roman"/>
          <w:spacing w:val="-1"/>
          <w:position w:val="15"/>
        </w:rPr>
        <w:t>-</w:t>
      </w:r>
      <w:r>
        <w:rPr>
          <w:spacing w:val="-1"/>
          <w:position w:val="15"/>
        </w:rPr>
        <w:t>专员</w:t>
      </w:r>
      <w:r>
        <w:rPr>
          <w:rFonts w:ascii="Times New Roman" w:hAnsi="Times New Roman" w:eastAsia="Times New Roman" w:cs="Times New Roman"/>
          <w:spacing w:val="-1"/>
          <w:position w:val="15"/>
        </w:rPr>
        <w:t>-</w:t>
      </w:r>
      <w:r>
        <w:rPr>
          <w:spacing w:val="-1"/>
          <w:position w:val="15"/>
        </w:rPr>
        <w:t>高级专员</w:t>
      </w:r>
      <w:r>
        <w:rPr>
          <w:rFonts w:ascii="Times New Roman" w:hAnsi="Times New Roman" w:eastAsia="Times New Roman" w:cs="Times New Roman"/>
          <w:spacing w:val="-1"/>
          <w:position w:val="15"/>
        </w:rPr>
        <w:t>-</w:t>
      </w:r>
      <w:r>
        <w:rPr>
          <w:spacing w:val="-1"/>
          <w:position w:val="15"/>
        </w:rPr>
        <w:t>管理师</w:t>
      </w:r>
      <w:r>
        <w:rPr>
          <w:rFonts w:ascii="Times New Roman" w:hAnsi="Times New Roman" w:eastAsia="Times New Roman" w:cs="Times New Roman"/>
          <w:spacing w:val="-1"/>
          <w:position w:val="15"/>
        </w:rPr>
        <w:t>-</w:t>
      </w:r>
      <w:r>
        <w:rPr>
          <w:spacing w:val="-1"/>
          <w:position w:val="15"/>
        </w:rPr>
        <w:t>高级管理师</w:t>
      </w:r>
    </w:p>
    <w:p>
      <w:pPr>
        <w:pStyle w:val="BodyText"/>
        <w:ind w:left="122"/>
        <w:spacing w:before="2" w:line="213" w:lineRule="auto"/>
        <w:rPr/>
      </w:pPr>
      <w:r>
        <w:rPr>
          <w:rFonts w:ascii="Times New Roman" w:hAnsi="Times New Roman" w:eastAsia="Times New Roman" w:cs="Times New Roman"/>
          <w:spacing w:val="-1"/>
        </w:rPr>
        <w:t>&gt;&gt;  </w:t>
      </w:r>
      <w:r>
        <w:rPr>
          <w:spacing w:val="-1"/>
        </w:rPr>
        <w:t>管理通道：储备干部</w:t>
      </w:r>
      <w:r>
        <w:rPr>
          <w:rFonts w:ascii="Times New Roman" w:hAnsi="Times New Roman" w:eastAsia="Times New Roman" w:cs="Times New Roman"/>
          <w:spacing w:val="-1"/>
        </w:rPr>
        <w:t>-</w:t>
      </w:r>
      <w:r>
        <w:rPr>
          <w:spacing w:val="-1"/>
        </w:rPr>
        <w:t>班长</w:t>
      </w:r>
      <w:r>
        <w:rPr>
          <w:rFonts w:ascii="Times New Roman" w:hAnsi="Times New Roman" w:eastAsia="Times New Roman" w:cs="Times New Roman"/>
          <w:spacing w:val="-1"/>
        </w:rPr>
        <w:t>-</w:t>
      </w:r>
      <w:r>
        <w:rPr>
          <w:spacing w:val="-1"/>
        </w:rPr>
        <w:t>主管</w:t>
      </w:r>
      <w:r>
        <w:rPr>
          <w:rFonts w:ascii="Times New Roman" w:hAnsi="Times New Roman" w:eastAsia="Times New Roman" w:cs="Times New Roman"/>
          <w:spacing w:val="-1"/>
        </w:rPr>
        <w:t>-</w:t>
      </w:r>
      <w:r>
        <w:rPr>
          <w:spacing w:val="-1"/>
        </w:rPr>
        <w:t>经理</w:t>
      </w:r>
      <w:r>
        <w:rPr>
          <w:rFonts w:ascii="Times New Roman" w:hAnsi="Times New Roman" w:eastAsia="Times New Roman" w:cs="Times New Roman"/>
          <w:spacing w:val="-1"/>
        </w:rPr>
        <w:t>-</w:t>
      </w:r>
      <w:r>
        <w:rPr>
          <w:spacing w:val="-1"/>
        </w:rPr>
        <w:t>总监</w:t>
      </w:r>
    </w:p>
    <w:p>
      <w:pPr>
        <w:pStyle w:val="BodyText"/>
        <w:ind w:left="122"/>
        <w:spacing w:before="101" w:line="213" w:lineRule="auto"/>
        <w:rPr/>
      </w:pPr>
      <w:r>
        <w:rPr>
          <w:rFonts w:ascii="Times New Roman" w:hAnsi="Times New Roman" w:eastAsia="Times New Roman" w:cs="Times New Roman"/>
        </w:rPr>
        <w:t>&gt;&gt;  </w:t>
      </w:r>
      <w:r>
        <w:rPr/>
        <w:t>技术通道：储备干部</w:t>
      </w:r>
      <w:r>
        <w:rPr>
          <w:rFonts w:ascii="Times New Roman" w:hAnsi="Times New Roman" w:eastAsia="Times New Roman" w:cs="Times New Roman"/>
        </w:rPr>
        <w:t>-</w:t>
      </w:r>
      <w:r>
        <w:rPr/>
        <w:t>技术员</w:t>
      </w:r>
      <w:r>
        <w:rPr>
          <w:rFonts w:ascii="Times New Roman" w:hAnsi="Times New Roman" w:eastAsia="Times New Roman" w:cs="Times New Roman"/>
        </w:rPr>
        <w:t>-</w:t>
      </w:r>
      <w:r>
        <w:rPr/>
        <w:t>助理</w:t>
      </w:r>
      <w:r>
        <w:rPr>
          <w:spacing w:val="-1"/>
        </w:rPr>
        <w:t>工程师</w:t>
      </w:r>
      <w:r>
        <w:rPr>
          <w:rFonts w:ascii="Times New Roman" w:hAnsi="Times New Roman" w:eastAsia="Times New Roman" w:cs="Times New Roman"/>
          <w:spacing w:val="-1"/>
        </w:rPr>
        <w:t>-</w:t>
      </w:r>
      <w:r>
        <w:rPr>
          <w:spacing w:val="-1"/>
        </w:rPr>
        <w:t>工程师</w:t>
      </w:r>
      <w:r>
        <w:rPr>
          <w:rFonts w:ascii="Times New Roman" w:hAnsi="Times New Roman" w:eastAsia="Times New Roman" w:cs="Times New Roman"/>
          <w:spacing w:val="-1"/>
        </w:rPr>
        <w:t>-</w:t>
      </w:r>
      <w:r>
        <w:rPr>
          <w:spacing w:val="-1"/>
        </w:rPr>
        <w:t>高级工程师</w:t>
      </w:r>
      <w:r>
        <w:rPr>
          <w:rFonts w:ascii="Times New Roman" w:hAnsi="Times New Roman" w:eastAsia="Times New Roman" w:cs="Times New Roman"/>
          <w:spacing w:val="-1"/>
        </w:rPr>
        <w:t>-</w:t>
      </w:r>
      <w:r>
        <w:rPr>
          <w:spacing w:val="-1"/>
        </w:rPr>
        <w:t>主任工程师</w:t>
      </w:r>
    </w:p>
    <w:p>
      <w:pPr>
        <w:pStyle w:val="BodyText"/>
        <w:ind w:left="130"/>
        <w:spacing w:before="155" w:line="208" w:lineRule="auto"/>
        <w:rPr>
          <w:sz w:val="28"/>
          <w:szCs w:val="28"/>
        </w:rPr>
      </w:pPr>
      <w:r>
        <w:rPr>
          <w:sz w:val="28"/>
          <w:szCs w:val="28"/>
          <w:b/>
          <w:bCs/>
          <w:color w:val="333333"/>
          <w:spacing w:val="-2"/>
        </w:rPr>
        <w:t>注：通道之间可以交叉晋升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color w:val="333333"/>
          <w:spacing w:val="-2"/>
        </w:rPr>
        <w:t>,</w:t>
      </w:r>
      <w:r>
        <w:rPr>
          <w:sz w:val="28"/>
          <w:szCs w:val="28"/>
          <w:b/>
          <w:bCs/>
          <w:color w:val="333333"/>
          <w:spacing w:val="-2"/>
        </w:rPr>
        <w:t>符合岗位用人标准，一年多次职级晋升。</w:t>
      </w:r>
    </w:p>
    <w:p>
      <w:pPr>
        <w:pStyle w:val="BodyText"/>
        <w:ind w:left="3441"/>
        <w:spacing w:before="52" w:line="213" w:lineRule="auto"/>
        <w:rPr/>
      </w:pPr>
      <w:r>
        <w:rPr>
          <w:color w:val="4773B4"/>
          <w:spacing w:val="-1"/>
        </w:rPr>
        <w:t>让绿色新能量创造人类新生活</w:t>
      </w:r>
    </w:p>
    <w:p>
      <w:pPr>
        <w:spacing w:line="213" w:lineRule="auto"/>
        <w:sectPr>
          <w:pgSz w:w="11900" w:h="16820"/>
          <w:pgMar w:top="568" w:right="865" w:bottom="0" w:left="961" w:header="0" w:footer="0" w:gutter="0"/>
        </w:sectPr>
        <w:rPr/>
      </w:pPr>
    </w:p>
    <w:p>
      <w:pPr>
        <w:ind w:firstLine="8228"/>
        <w:spacing w:line="633" w:lineRule="exact"/>
        <w:rPr/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3848734</wp:posOffset>
            </wp:positionH>
            <wp:positionV relativeFrom="page">
              <wp:posOffset>4939665</wp:posOffset>
            </wp:positionV>
            <wp:extent cx="2976245" cy="2232025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76245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3848734</wp:posOffset>
            </wp:positionH>
            <wp:positionV relativeFrom="page">
              <wp:posOffset>7423150</wp:posOffset>
            </wp:positionV>
            <wp:extent cx="2974975" cy="2172334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74975" cy="2172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2"/>
        </w:rPr>
        <w:drawing>
          <wp:inline distT="0" distB="0" distL="0" distR="0">
            <wp:extent cx="1095793" cy="402459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5793" cy="40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7" w:line="120" w:lineRule="exact"/>
        <w:rPr/>
      </w:pPr>
      <w:r>
        <w:rPr>
          <w:position w:val="-2"/>
        </w:rPr>
        <w:pict>
          <v:shape id="_x0000_s6" style="mso-position-vertical-relative:line;mso-position-horizontal-relative:char;width:487.3pt;height:6pt;" fillcolor="#000000" filled="true" stroked="false" coordsize="9745,120" coordorigin="0,0" path="m0,20l9745,20l9745,0l0,0l0,20xem0,80l9745,80l9745,40l0,40l0,80xem0,120l9745,120l9745,100l0,100l0,120xe"/>
        </w:pict>
      </w:r>
    </w:p>
    <w:p>
      <w:pPr>
        <w:pStyle w:val="BodyText"/>
        <w:ind w:left="49"/>
        <w:spacing w:before="97" w:line="213" w:lineRule="auto"/>
        <w:rPr>
          <w:sz w:val="32"/>
          <w:szCs w:val="32"/>
        </w:rPr>
      </w:pPr>
      <w:r>
        <w:rPr>
          <w:sz w:val="32"/>
          <w:szCs w:val="32"/>
          <w:b/>
          <w:bCs/>
          <w:color w:val="014099"/>
          <w:spacing w:val="-5"/>
        </w:rPr>
        <w:t>「</w:t>
      </w: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5"/>
        </w:rPr>
        <w:t>“</w:t>
      </w:r>
      <w:r>
        <w:rPr>
          <w:sz w:val="32"/>
          <w:szCs w:val="32"/>
          <w:b/>
          <w:bCs/>
          <w:color w:val="014099"/>
          <w:spacing w:val="-5"/>
        </w:rPr>
        <w:t>薪</w:t>
      </w: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5"/>
        </w:rPr>
        <w:t>”</w:t>
      </w:r>
      <w:r>
        <w:rPr>
          <w:sz w:val="32"/>
          <w:szCs w:val="32"/>
          <w:b/>
          <w:bCs/>
          <w:color w:val="014099"/>
          <w:spacing w:val="-5"/>
        </w:rPr>
        <w:t>诚所至  福利优待</w:t>
      </w:r>
      <w:r>
        <w:rPr>
          <w:sz w:val="32"/>
          <w:szCs w:val="32"/>
          <w:b/>
          <w:bCs/>
          <w:color w:val="014099"/>
          <w:spacing w:val="74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5"/>
        </w:rPr>
        <w:t>--  </w:t>
      </w:r>
      <w:r>
        <w:rPr>
          <w:sz w:val="32"/>
          <w:szCs w:val="32"/>
          <w:b/>
          <w:bCs/>
          <w:color w:val="014099"/>
          <w:spacing w:val="-5"/>
        </w:rPr>
        <w:t>福利多多」</w:t>
      </w:r>
    </w:p>
    <w:p>
      <w:pPr>
        <w:pStyle w:val="BodyText"/>
        <w:ind w:left="4"/>
        <w:spacing w:before="108" w:line="209" w:lineRule="auto"/>
        <w:rPr/>
      </w:pPr>
      <w:r>
        <w:rPr>
          <w:rFonts w:ascii="Times New Roman" w:hAnsi="Times New Roman" w:eastAsia="Times New Roman" w:cs="Times New Roman"/>
          <w:color w:val="000008"/>
          <w:spacing w:val="-5"/>
        </w:rPr>
        <w:t>&gt;&gt;  </w:t>
      </w:r>
      <w:r>
        <w:rPr>
          <w:color w:val="000008"/>
          <w:spacing w:val="-5"/>
        </w:rPr>
        <w:t>食宿：免费一 日三餐（刷脸即可用餐</w:t>
      </w:r>
      <w:r>
        <w:rPr>
          <w:color w:val="000008"/>
          <w:spacing w:val="-37"/>
        </w:rPr>
        <w:t xml:space="preserve"> </w:t>
      </w:r>
      <w:r>
        <w:rPr>
          <w:color w:val="000008"/>
          <w:spacing w:val="-5"/>
        </w:rPr>
        <w:t>，非餐补</w:t>
      </w:r>
      <w:r>
        <w:rPr>
          <w:color w:val="000008"/>
          <w:spacing w:val="-55"/>
          <w:w w:val="96"/>
        </w:rPr>
        <w:t>）；</w:t>
      </w:r>
      <w:r>
        <w:rPr>
          <w:color w:val="000008"/>
          <w:spacing w:val="-5"/>
        </w:rPr>
        <w:t>免费住宿（</w:t>
      </w:r>
      <w:r>
        <w:rPr>
          <w:rFonts w:ascii="Times New Roman" w:hAnsi="Times New Roman" w:eastAsia="Times New Roman" w:cs="Times New Roman"/>
          <w:color w:val="000008"/>
          <w:spacing w:val="-5"/>
        </w:rPr>
        <w:t>4-6 </w:t>
      </w:r>
      <w:r>
        <w:rPr>
          <w:color w:val="000008"/>
          <w:spacing w:val="-5"/>
        </w:rPr>
        <w:t>人间</w:t>
      </w:r>
      <w:r>
        <w:rPr>
          <w:color w:val="000008"/>
          <w:spacing w:val="-55"/>
          <w:w w:val="96"/>
        </w:rPr>
        <w:t>），</w:t>
      </w:r>
      <w:r>
        <w:rPr>
          <w:color w:val="000008"/>
          <w:spacing w:val="-5"/>
        </w:rPr>
        <w:t>水电均摊；</w:t>
      </w:r>
    </w:p>
    <w:p>
      <w:pPr>
        <w:pStyle w:val="BodyText"/>
        <w:ind w:left="4"/>
        <w:spacing w:before="110" w:line="468" w:lineRule="exact"/>
        <w:rPr/>
      </w:pPr>
      <w:r>
        <w:rPr>
          <w:rFonts w:ascii="Times New Roman" w:hAnsi="Times New Roman" w:eastAsia="Times New Roman" w:cs="Times New Roman"/>
          <w:color w:val="000008"/>
          <w:spacing w:val="-4"/>
          <w:position w:val="15"/>
        </w:rPr>
        <w:t>&gt;&gt;  </w:t>
      </w:r>
      <w:r>
        <w:rPr>
          <w:color w:val="000008"/>
          <w:spacing w:val="-4"/>
          <w:position w:val="15"/>
        </w:rPr>
        <w:t>保险：实习期间</w:t>
      </w:r>
      <w:r>
        <w:rPr>
          <w:color w:val="000008"/>
          <w:spacing w:val="-37"/>
          <w:position w:val="15"/>
        </w:rPr>
        <w:t xml:space="preserve"> </w:t>
      </w:r>
      <w:r>
        <w:rPr>
          <w:color w:val="000008"/>
          <w:spacing w:val="-4"/>
          <w:position w:val="15"/>
        </w:rPr>
        <w:t>，企业提供商业保险</w:t>
      </w:r>
      <w:r>
        <w:rPr>
          <w:color w:val="000008"/>
          <w:spacing w:val="-42"/>
          <w:position w:val="15"/>
        </w:rPr>
        <w:t xml:space="preserve"> </w:t>
      </w:r>
      <w:r>
        <w:rPr>
          <w:color w:val="000008"/>
          <w:spacing w:val="-4"/>
          <w:position w:val="15"/>
        </w:rPr>
        <w:t>，避免工伤；毕业后签订劳动合同</w:t>
      </w:r>
      <w:r>
        <w:rPr>
          <w:color w:val="000008"/>
          <w:spacing w:val="-43"/>
          <w:position w:val="15"/>
        </w:rPr>
        <w:t xml:space="preserve"> </w:t>
      </w:r>
      <w:r>
        <w:rPr>
          <w:color w:val="000008"/>
          <w:spacing w:val="-4"/>
          <w:position w:val="15"/>
        </w:rPr>
        <w:t>，缴纳五险一金；</w:t>
      </w:r>
    </w:p>
    <w:p>
      <w:pPr>
        <w:pStyle w:val="BodyText"/>
        <w:ind w:left="4"/>
        <w:spacing w:line="213" w:lineRule="auto"/>
        <w:rPr/>
      </w:pPr>
      <w:r>
        <w:rPr>
          <w:rFonts w:ascii="Times New Roman" w:hAnsi="Times New Roman" w:eastAsia="Times New Roman" w:cs="Times New Roman"/>
          <w:color w:val="000008"/>
          <w:spacing w:val="-6"/>
        </w:rPr>
        <w:t>&gt;&gt;  </w:t>
      </w:r>
      <w:r>
        <w:rPr>
          <w:color w:val="000008"/>
          <w:spacing w:val="-6"/>
        </w:rPr>
        <w:t>作息：早 </w:t>
      </w:r>
      <w:r>
        <w:rPr>
          <w:rFonts w:ascii="Times New Roman" w:hAnsi="Times New Roman" w:eastAsia="Times New Roman" w:cs="Times New Roman"/>
          <w:color w:val="000008"/>
          <w:spacing w:val="-6"/>
        </w:rPr>
        <w:t>8:00 </w:t>
      </w:r>
      <w:r>
        <w:rPr>
          <w:color w:val="000008"/>
          <w:spacing w:val="-6"/>
        </w:rPr>
        <w:t>分</w:t>
      </w:r>
      <w:r>
        <w:rPr>
          <w:rFonts w:ascii="Times New Roman" w:hAnsi="Times New Roman" w:eastAsia="Times New Roman" w:cs="Times New Roman"/>
          <w:color w:val="000008"/>
          <w:spacing w:val="-6"/>
        </w:rPr>
        <w:t>-  </w:t>
      </w:r>
      <w:r>
        <w:rPr>
          <w:color w:val="000008"/>
          <w:spacing w:val="-6"/>
        </w:rPr>
        <w:t>晚 </w:t>
      </w:r>
      <w:r>
        <w:rPr>
          <w:rFonts w:ascii="Times New Roman" w:hAnsi="Times New Roman" w:eastAsia="Times New Roman" w:cs="Times New Roman"/>
          <w:color w:val="000008"/>
          <w:spacing w:val="-6"/>
        </w:rPr>
        <w:t>20:00 </w:t>
      </w:r>
      <w:r>
        <w:rPr>
          <w:color w:val="000008"/>
          <w:spacing w:val="-6"/>
        </w:rPr>
        <w:t>分</w:t>
      </w:r>
      <w:r>
        <w:rPr>
          <w:color w:val="000008"/>
          <w:spacing w:val="-30"/>
        </w:rPr>
        <w:t xml:space="preserve"> </w:t>
      </w:r>
      <w:r>
        <w:rPr>
          <w:color w:val="000008"/>
          <w:spacing w:val="-6"/>
        </w:rPr>
        <w:t>，在岗时间</w:t>
      </w:r>
      <w:r>
        <w:rPr>
          <w:color w:val="000008"/>
          <w:spacing w:val="17"/>
        </w:rPr>
        <w:t xml:space="preserve"> </w:t>
      </w:r>
      <w:r>
        <w:rPr>
          <w:rFonts w:ascii="Times New Roman" w:hAnsi="Times New Roman" w:eastAsia="Times New Roman" w:cs="Times New Roman"/>
          <w:color w:val="000008"/>
          <w:spacing w:val="-6"/>
        </w:rPr>
        <w:t>10.5 </w:t>
      </w:r>
      <w:r>
        <w:rPr>
          <w:color w:val="000008"/>
          <w:spacing w:val="-6"/>
        </w:rPr>
        <w:t>小时左右</w:t>
      </w:r>
      <w:r>
        <w:rPr>
          <w:color w:val="000008"/>
          <w:spacing w:val="-42"/>
        </w:rPr>
        <w:t xml:space="preserve"> </w:t>
      </w:r>
      <w:r>
        <w:rPr>
          <w:color w:val="000008"/>
          <w:spacing w:val="-6"/>
        </w:rPr>
        <w:t>，每月倒一次班</w:t>
      </w:r>
      <w:r>
        <w:rPr>
          <w:color w:val="000008"/>
          <w:spacing w:val="-43"/>
        </w:rPr>
        <w:t xml:space="preserve"> </w:t>
      </w:r>
      <w:r>
        <w:rPr>
          <w:color w:val="000008"/>
          <w:spacing w:val="-6"/>
        </w:rPr>
        <w:t>，每月调休 </w:t>
      </w:r>
      <w:r>
        <w:rPr>
          <w:rFonts w:ascii="Times New Roman" w:hAnsi="Times New Roman" w:eastAsia="Times New Roman" w:cs="Times New Roman"/>
          <w:color w:val="000008"/>
          <w:spacing w:val="-6"/>
        </w:rPr>
        <w:t>4 </w:t>
      </w:r>
      <w:r>
        <w:rPr>
          <w:color w:val="000008"/>
          <w:spacing w:val="-6"/>
        </w:rPr>
        <w:t>天；</w:t>
      </w:r>
    </w:p>
    <w:p>
      <w:pPr>
        <w:pStyle w:val="BodyText"/>
        <w:ind w:left="4"/>
        <w:spacing w:before="103" w:line="468" w:lineRule="exact"/>
        <w:rPr/>
      </w:pPr>
      <w:r>
        <w:rPr>
          <w:rFonts w:ascii="Times New Roman" w:hAnsi="Times New Roman" w:eastAsia="Times New Roman" w:cs="Times New Roman"/>
          <w:color w:val="000008"/>
          <w:spacing w:val="-5"/>
          <w:position w:val="15"/>
        </w:rPr>
        <w:t>&gt;&gt;  </w:t>
      </w:r>
      <w:r>
        <w:rPr>
          <w:color w:val="000008"/>
          <w:spacing w:val="-5"/>
          <w:position w:val="15"/>
        </w:rPr>
        <w:t>福利：健身中心</w:t>
      </w:r>
      <w:r>
        <w:rPr>
          <w:color w:val="000008"/>
          <w:spacing w:val="-29"/>
          <w:position w:val="15"/>
        </w:rPr>
        <w:t xml:space="preserve"> </w:t>
      </w:r>
      <w:r>
        <w:rPr>
          <w:color w:val="000008"/>
          <w:spacing w:val="-5"/>
          <w:position w:val="15"/>
        </w:rPr>
        <w:t>、动感单车</w:t>
      </w:r>
      <w:r>
        <w:rPr>
          <w:color w:val="000008"/>
          <w:spacing w:val="-20"/>
          <w:position w:val="15"/>
        </w:rPr>
        <w:t xml:space="preserve"> </w:t>
      </w:r>
      <w:r>
        <w:rPr>
          <w:color w:val="000008"/>
          <w:spacing w:val="-5"/>
          <w:position w:val="15"/>
        </w:rPr>
        <w:t>、台球</w:t>
      </w:r>
      <w:r>
        <w:rPr>
          <w:color w:val="000008"/>
          <w:spacing w:val="-38"/>
          <w:position w:val="15"/>
        </w:rPr>
        <w:t xml:space="preserve"> </w:t>
      </w:r>
      <w:r>
        <w:rPr>
          <w:color w:val="000008"/>
          <w:spacing w:val="-5"/>
          <w:position w:val="15"/>
        </w:rPr>
        <w:t>、</w:t>
      </w:r>
      <w:r>
        <w:rPr>
          <w:color w:val="000008"/>
          <w:spacing w:val="-6"/>
          <w:position w:val="15"/>
        </w:rPr>
        <w:t>乒乓球</w:t>
      </w:r>
      <w:r>
        <w:rPr>
          <w:color w:val="000008"/>
          <w:spacing w:val="-38"/>
          <w:position w:val="15"/>
        </w:rPr>
        <w:t xml:space="preserve"> </w:t>
      </w:r>
      <w:r>
        <w:rPr>
          <w:color w:val="000008"/>
          <w:spacing w:val="-6"/>
          <w:position w:val="15"/>
        </w:rPr>
        <w:t>、室内球场免费开放；生日会</w:t>
      </w:r>
      <w:r>
        <w:rPr>
          <w:color w:val="000008"/>
          <w:spacing w:val="-37"/>
          <w:position w:val="15"/>
        </w:rPr>
        <w:t xml:space="preserve"> </w:t>
      </w:r>
      <w:r>
        <w:rPr>
          <w:color w:val="000008"/>
          <w:spacing w:val="-6"/>
          <w:position w:val="15"/>
        </w:rPr>
        <w:t>、运动会</w:t>
      </w:r>
      <w:r>
        <w:rPr>
          <w:color w:val="000008"/>
          <w:spacing w:val="-38"/>
          <w:position w:val="15"/>
        </w:rPr>
        <w:t xml:space="preserve"> </w:t>
      </w:r>
      <w:r>
        <w:rPr>
          <w:color w:val="000008"/>
          <w:spacing w:val="-6"/>
          <w:position w:val="15"/>
        </w:rPr>
        <w:t>、部门</w:t>
      </w:r>
    </w:p>
    <w:p>
      <w:pPr>
        <w:pStyle w:val="BodyText"/>
        <w:ind w:left="22"/>
        <w:spacing w:before="1" w:line="212" w:lineRule="auto"/>
        <w:rPr/>
      </w:pPr>
      <w:r>
        <w:rPr>
          <w:color w:val="000008"/>
          <w:spacing w:val="-7"/>
        </w:rPr>
        <w:t>团建活动</w:t>
      </w:r>
      <w:r>
        <w:rPr>
          <w:color w:val="000008"/>
          <w:spacing w:val="-24"/>
        </w:rPr>
        <w:t xml:space="preserve"> </w:t>
      </w:r>
      <w:r>
        <w:rPr>
          <w:color w:val="000008"/>
          <w:spacing w:val="-7"/>
        </w:rPr>
        <w:t>、带薪年假</w:t>
      </w:r>
      <w:r>
        <w:rPr>
          <w:color w:val="000008"/>
          <w:spacing w:val="-40"/>
        </w:rPr>
        <w:t xml:space="preserve"> </w:t>
      </w:r>
      <w:r>
        <w:rPr>
          <w:color w:val="000008"/>
          <w:spacing w:val="-7"/>
        </w:rPr>
        <w:t>、定期体检</w:t>
      </w:r>
      <w:r>
        <w:rPr>
          <w:color w:val="000008"/>
          <w:spacing w:val="-40"/>
        </w:rPr>
        <w:t xml:space="preserve"> </w:t>
      </w:r>
      <w:r>
        <w:rPr>
          <w:color w:val="000008"/>
          <w:spacing w:val="-7"/>
        </w:rPr>
        <w:t>、节假日福利应有尽有；</w:t>
      </w:r>
    </w:p>
    <w:p>
      <w:pPr>
        <w:pStyle w:val="BodyText"/>
        <w:ind w:left="4" w:right="123"/>
        <w:spacing w:before="100" w:line="295" w:lineRule="auto"/>
        <w:jc w:val="both"/>
        <w:rPr/>
      </w:pPr>
      <w:r>
        <w:rPr>
          <w:rFonts w:ascii="Times New Roman" w:hAnsi="Times New Roman" w:eastAsia="Times New Roman" w:cs="Times New Roman"/>
          <w:color w:val="000008"/>
          <w:spacing w:val="-6"/>
        </w:rPr>
        <w:t>&gt;&gt;  </w:t>
      </w:r>
      <w:r>
        <w:rPr>
          <w:color w:val="000008"/>
          <w:spacing w:val="-6"/>
        </w:rPr>
        <w:t>补贴：获取中级职称的经济师</w:t>
      </w:r>
      <w:r>
        <w:rPr>
          <w:color w:val="000008"/>
          <w:spacing w:val="-28"/>
        </w:rPr>
        <w:t xml:space="preserve"> </w:t>
      </w:r>
      <w:r>
        <w:rPr>
          <w:color w:val="000008"/>
          <w:spacing w:val="-6"/>
        </w:rPr>
        <w:t>，会计师</w:t>
      </w:r>
      <w:r>
        <w:rPr>
          <w:color w:val="000008"/>
          <w:spacing w:val="-42"/>
        </w:rPr>
        <w:t xml:space="preserve"> </w:t>
      </w:r>
      <w:r>
        <w:rPr>
          <w:color w:val="000008"/>
          <w:spacing w:val="-6"/>
        </w:rPr>
        <w:t>，工程师</w:t>
      </w:r>
      <w:r>
        <w:rPr>
          <w:color w:val="000008"/>
          <w:spacing w:val="-43"/>
        </w:rPr>
        <w:t xml:space="preserve"> </w:t>
      </w:r>
      <w:r>
        <w:rPr>
          <w:color w:val="000008"/>
          <w:spacing w:val="-6"/>
        </w:rPr>
        <w:t>，建造师</w:t>
      </w:r>
      <w:r>
        <w:rPr>
          <w:color w:val="000008"/>
          <w:spacing w:val="-42"/>
        </w:rPr>
        <w:t xml:space="preserve"> </w:t>
      </w:r>
      <w:r>
        <w:rPr>
          <w:color w:val="000008"/>
          <w:spacing w:val="-6"/>
        </w:rPr>
        <w:t>，造价师</w:t>
      </w:r>
      <w:r>
        <w:rPr>
          <w:color w:val="000008"/>
          <w:spacing w:val="-43"/>
        </w:rPr>
        <w:t xml:space="preserve"> </w:t>
      </w:r>
      <w:r>
        <w:rPr>
          <w:color w:val="000008"/>
          <w:spacing w:val="-6"/>
        </w:rPr>
        <w:t>，培训师等省级以上人   </w:t>
      </w:r>
      <w:r>
        <w:rPr>
          <w:color w:val="000008"/>
          <w:spacing w:val="-4"/>
        </w:rPr>
        <w:t>社部门颁发或者认可的资格证书</w:t>
      </w:r>
      <w:r>
        <w:rPr>
          <w:color w:val="000008"/>
          <w:spacing w:val="-42"/>
        </w:rPr>
        <w:t xml:space="preserve"> </w:t>
      </w:r>
      <w:r>
        <w:rPr>
          <w:color w:val="000008"/>
          <w:spacing w:val="-4"/>
        </w:rPr>
        <w:t>，学历提升（成人</w:t>
      </w:r>
      <w:r>
        <w:rPr>
          <w:color w:val="000008"/>
          <w:spacing w:val="-5"/>
        </w:rPr>
        <w:t>自考专升本）等</w:t>
      </w:r>
      <w:r>
        <w:rPr>
          <w:color w:val="000008"/>
          <w:spacing w:val="-43"/>
        </w:rPr>
        <w:t xml:space="preserve"> </w:t>
      </w:r>
      <w:r>
        <w:rPr>
          <w:color w:val="000008"/>
          <w:spacing w:val="-5"/>
        </w:rPr>
        <w:t>，留任一次性补贴 </w:t>
      </w:r>
      <w:r>
        <w:rPr>
          <w:rFonts w:ascii="Times New Roman" w:hAnsi="Times New Roman" w:eastAsia="Times New Roman" w:cs="Times New Roman"/>
          <w:color w:val="000008"/>
          <w:spacing w:val="-5"/>
        </w:rPr>
        <w:t>3000 </w:t>
      </w:r>
      <w:r>
        <w:rPr>
          <w:color w:val="000008"/>
          <w:spacing w:val="-5"/>
        </w:rPr>
        <w:t>元；</w:t>
      </w:r>
      <w:r>
        <w:rPr>
          <w:color w:val="000008"/>
        </w:rPr>
        <w:t xml:space="preserve"> </w:t>
      </w:r>
      <w:r>
        <w:rPr>
          <w:rFonts w:ascii="Times New Roman" w:hAnsi="Times New Roman" w:eastAsia="Times New Roman" w:cs="Times New Roman"/>
          <w:color w:val="000008"/>
          <w:spacing w:val="-3"/>
        </w:rPr>
        <w:t>&gt;&gt;  </w:t>
      </w:r>
      <w:r>
        <w:rPr>
          <w:color w:val="000008"/>
          <w:spacing w:val="-3"/>
        </w:rPr>
        <w:t>培训</w:t>
      </w:r>
      <w:r>
        <w:rPr>
          <w:b/>
          <w:bCs/>
          <w:color w:val="000008"/>
          <w:spacing w:val="-3"/>
        </w:rPr>
        <w:t>：</w:t>
      </w:r>
      <w:r>
        <w:rPr>
          <w:color w:val="000008"/>
          <w:spacing w:val="-3"/>
        </w:rPr>
        <w:t>特色化集训</w:t>
      </w:r>
      <w:r>
        <w:rPr>
          <w:rFonts w:ascii="Times New Roman" w:hAnsi="Times New Roman" w:eastAsia="Times New Roman" w:cs="Times New Roman"/>
          <w:color w:val="000008"/>
          <w:spacing w:val="-3"/>
        </w:rPr>
        <w:t>+</w:t>
      </w:r>
      <w:r>
        <w:rPr>
          <w:color w:val="000008"/>
          <w:spacing w:val="-3"/>
        </w:rPr>
        <w:t>在岗培训；储备干部专职导师配置；多维度沟通机制；匠心</w:t>
      </w:r>
      <w:r>
        <w:rPr>
          <w:rFonts w:ascii="Times New Roman" w:hAnsi="Times New Roman" w:eastAsia="Times New Roman" w:cs="Times New Roman"/>
          <w:color w:val="000008"/>
          <w:spacing w:val="-3"/>
        </w:rPr>
        <w:t>/</w:t>
      </w:r>
      <w:r>
        <w:rPr>
          <w:color w:val="000008"/>
          <w:spacing w:val="-3"/>
        </w:rPr>
        <w:t>活水计划；</w:t>
      </w:r>
    </w:p>
    <w:p>
      <w:pPr>
        <w:pStyle w:val="BodyText"/>
        <w:ind w:left="8"/>
        <w:spacing w:before="2" w:line="212" w:lineRule="auto"/>
        <w:rPr/>
      </w:pPr>
      <w:r>
        <w:rPr>
          <w:color w:val="000008"/>
          <w:spacing w:val="-3"/>
        </w:rPr>
        <w:t>飞鹰计划；昇基业；领鹰计划；特殊工种考证费用</w:t>
      </w:r>
      <w:r>
        <w:rPr>
          <w:color w:val="000008"/>
          <w:spacing w:val="-13"/>
        </w:rPr>
        <w:t xml:space="preserve"> </w:t>
      </w:r>
      <w:r>
        <w:rPr>
          <w:color w:val="000008"/>
          <w:spacing w:val="-3"/>
        </w:rPr>
        <w:t>、复审费用等通过后公</w:t>
      </w:r>
      <w:r>
        <w:rPr>
          <w:color w:val="000008"/>
          <w:spacing w:val="-4"/>
        </w:rPr>
        <w:t>司给予报销；</w:t>
      </w:r>
    </w:p>
    <w:p>
      <w:pPr>
        <w:pStyle w:val="BodyText"/>
        <w:ind w:left="49"/>
        <w:spacing w:before="83" w:line="213" w:lineRule="auto"/>
        <w:rPr>
          <w:sz w:val="32"/>
          <w:szCs w:val="32"/>
        </w:rPr>
      </w:pPr>
      <w:r>
        <w:rPr>
          <w:sz w:val="32"/>
          <w:szCs w:val="32"/>
          <w:b/>
          <w:bCs/>
          <w:color w:val="014099"/>
          <w:spacing w:val="-5"/>
        </w:rPr>
        <w:t>「安居乐业</w:t>
      </w:r>
      <w:r>
        <w:rPr>
          <w:sz w:val="32"/>
          <w:szCs w:val="32"/>
          <w:b/>
          <w:bCs/>
          <w:color w:val="014099"/>
          <w:spacing w:val="87"/>
        </w:rPr>
        <w:t xml:space="preserve"> </w:t>
      </w:r>
      <w:r>
        <w:rPr>
          <w:sz w:val="32"/>
          <w:szCs w:val="32"/>
          <w:b/>
          <w:bCs/>
          <w:color w:val="014099"/>
          <w:spacing w:val="-5"/>
        </w:rPr>
        <w:t>有序井然</w:t>
      </w:r>
      <w:r>
        <w:rPr>
          <w:sz w:val="32"/>
          <w:szCs w:val="32"/>
          <w:b/>
          <w:bCs/>
          <w:color w:val="014099"/>
          <w:spacing w:val="73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5"/>
        </w:rPr>
        <w:t>--  </w:t>
      </w:r>
      <w:r>
        <w:rPr>
          <w:sz w:val="32"/>
          <w:szCs w:val="32"/>
          <w:b/>
          <w:bCs/>
          <w:color w:val="014099"/>
          <w:spacing w:val="-5"/>
        </w:rPr>
        <w:t>工作生活环境」</w:t>
      </w:r>
    </w:p>
    <w:p>
      <w:pPr>
        <w:pStyle w:val="BodyText"/>
        <w:ind w:left="7"/>
        <w:spacing w:before="138" w:line="214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2"/>
        </w:rPr>
        <w:t>----</w:t>
      </w:r>
      <w:r>
        <w:rPr>
          <w:sz w:val="32"/>
          <w:szCs w:val="32"/>
          <w:b/>
          <w:bCs/>
          <w:color w:val="014099"/>
          <w:spacing w:val="-2"/>
        </w:rPr>
        <w:t>工作</w:t>
      </w:r>
    </w:p>
    <w:p>
      <w:pPr>
        <w:ind w:firstLine="11"/>
        <w:spacing w:before="196" w:line="3515" w:lineRule="exact"/>
        <w:rPr/>
      </w:pPr>
      <w:r>
        <w:rPr>
          <w:position w:val="-70"/>
        </w:rPr>
        <w:drawing>
          <wp:inline distT="0" distB="0" distL="0" distR="0">
            <wp:extent cx="2976245" cy="2232025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76245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3" w:lineRule="auto"/>
        <w:rPr>
          <w:rFonts w:ascii="Arial"/>
          <w:sz w:val="21"/>
        </w:rPr>
      </w:pPr>
      <w:r/>
    </w:p>
    <w:p>
      <w:pPr>
        <w:ind w:firstLine="11"/>
        <w:spacing w:before="1" w:line="3423" w:lineRule="exact"/>
        <w:rPr/>
      </w:pPr>
      <w:r>
        <w:rPr>
          <w:position w:val="-68"/>
        </w:rPr>
        <w:drawing>
          <wp:inline distT="0" distB="0" distL="0" distR="0">
            <wp:extent cx="2974975" cy="2173604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74975" cy="217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3323"/>
        <w:spacing w:before="103" w:line="213" w:lineRule="auto"/>
        <w:rPr/>
      </w:pPr>
      <w:r>
        <w:rPr>
          <w:color w:val="4773B4"/>
          <w:spacing w:val="-1"/>
        </w:rPr>
        <w:t>让绿色新能量创造人类新生活</w:t>
      </w:r>
    </w:p>
    <w:p>
      <w:pPr>
        <w:spacing w:line="213" w:lineRule="auto"/>
        <w:sectPr>
          <w:pgSz w:w="11900" w:h="16820"/>
          <w:pgMar w:top="568" w:right="865" w:bottom="0" w:left="1080" w:header="0" w:footer="0" w:gutter="0"/>
        </w:sectPr>
        <w:rPr/>
      </w:pPr>
    </w:p>
    <w:p>
      <w:pPr>
        <w:ind w:firstLine="8228"/>
        <w:spacing w:line="633" w:lineRule="exact"/>
        <w:rPr/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4763134</wp:posOffset>
            </wp:positionH>
            <wp:positionV relativeFrom="page">
              <wp:posOffset>6743700</wp:posOffset>
            </wp:positionV>
            <wp:extent cx="2018029" cy="2018664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8029" cy="2018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693419</wp:posOffset>
            </wp:positionH>
            <wp:positionV relativeFrom="page">
              <wp:posOffset>1431925</wp:posOffset>
            </wp:positionV>
            <wp:extent cx="2969895" cy="2227580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69895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693419</wp:posOffset>
            </wp:positionH>
            <wp:positionV relativeFrom="page">
              <wp:posOffset>3890009</wp:posOffset>
            </wp:positionV>
            <wp:extent cx="2974339" cy="2230755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74339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2"/>
        </w:rPr>
        <w:drawing>
          <wp:inline distT="0" distB="0" distL="0" distR="0">
            <wp:extent cx="1095793" cy="402459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5793" cy="40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7" w:line="80" w:lineRule="exact"/>
        <w:rPr/>
      </w:pPr>
      <w:r>
        <w:rPr>
          <w:position w:val="-1"/>
        </w:rPr>
        <w:pict>
          <v:shape id="_x0000_s8" style="mso-position-vertical-relative:line;mso-position-horizontal-relative:char;width:487.3pt;height:4pt;" fillcolor="#000000" filled="true" stroked="false" coordsize="9745,80" coordorigin="0,0" path="m0,20l9745,20l9745,0l0,0l0,20xem0,80l9745,80l9745,40l0,40l0,80xe"/>
        </w:pict>
      </w:r>
    </w:p>
    <w:p>
      <w:pPr>
        <w:pStyle w:val="BodyText"/>
        <w:ind w:left="7"/>
        <w:spacing w:before="139" w:line="214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b/>
          <w:bCs/>
          <w:color w:val="014099"/>
          <w:spacing w:val="-2"/>
        </w:rPr>
        <w:t>----</w:t>
      </w:r>
      <w:r>
        <w:rPr>
          <w:sz w:val="32"/>
          <w:szCs w:val="32"/>
          <w:b/>
          <w:bCs/>
          <w:color w:val="014099"/>
          <w:spacing w:val="-2"/>
        </w:rPr>
        <w:t>生活</w:t>
      </w:r>
    </w:p>
    <w:p>
      <w:pPr>
        <w:ind w:firstLine="4947"/>
        <w:spacing w:before="197" w:line="3515" w:lineRule="exact"/>
        <w:rPr/>
      </w:pPr>
      <w:r>
        <w:rPr>
          <w:position w:val="-70"/>
        </w:rPr>
        <w:drawing>
          <wp:inline distT="0" distB="0" distL="0" distR="0">
            <wp:extent cx="2975610" cy="2232025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75610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3" w:lineRule="auto"/>
        <w:rPr>
          <w:rFonts w:ascii="Arial"/>
          <w:sz w:val="21"/>
        </w:rPr>
      </w:pPr>
      <w:r/>
    </w:p>
    <w:p>
      <w:pPr>
        <w:ind w:firstLine="4980"/>
        <w:spacing w:line="3513" w:lineRule="exact"/>
        <w:rPr/>
      </w:pPr>
      <w:r>
        <w:rPr>
          <w:position w:val="-70"/>
        </w:rPr>
        <w:drawing>
          <wp:inline distT="0" distB="0" distL="0" distR="0">
            <wp:extent cx="2974975" cy="2230755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7497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ind w:left="204"/>
        <w:spacing w:before="137" w:line="212" w:lineRule="auto"/>
        <w:rPr>
          <w:sz w:val="32"/>
          <w:szCs w:val="32"/>
        </w:rPr>
      </w:pPr>
      <w:r>
        <w:rPr>
          <w:sz w:val="32"/>
          <w:szCs w:val="32"/>
          <w:b/>
          <w:bCs/>
          <w:color w:val="014099"/>
          <w:spacing w:val="-6"/>
        </w:rPr>
        <w:t>Γ风华正茂恰少年</w:t>
      </w:r>
      <w:r>
        <w:rPr>
          <w:sz w:val="32"/>
          <w:szCs w:val="32"/>
          <w:b/>
          <w:bCs/>
          <w:color w:val="014099"/>
          <w:spacing w:val="81"/>
        </w:rPr>
        <w:t xml:space="preserve"> </w:t>
      </w:r>
      <w:r>
        <w:rPr>
          <w:sz w:val="32"/>
          <w:szCs w:val="32"/>
          <w:b/>
          <w:bCs/>
          <w:color w:val="014099"/>
          <w:spacing w:val="-6"/>
        </w:rPr>
        <w:t>百與争流竞光伏」</w:t>
      </w:r>
    </w:p>
    <w:p>
      <w:pPr>
        <w:spacing w:line="313" w:lineRule="auto"/>
        <w:rPr>
          <w:rFonts w:ascii="Arial"/>
          <w:sz w:val="21"/>
        </w:rPr>
      </w:pPr>
      <w:r/>
    </w:p>
    <w:p>
      <w:pPr>
        <w:spacing w:line="313" w:lineRule="auto"/>
        <w:rPr>
          <w:rFonts w:ascii="Arial"/>
          <w:sz w:val="21"/>
        </w:rPr>
      </w:pPr>
      <w:r/>
    </w:p>
    <w:p>
      <w:pPr>
        <w:pStyle w:val="BodyText"/>
        <w:ind w:left="10"/>
        <w:spacing w:before="104" w:line="214" w:lineRule="auto"/>
        <w:rPr/>
      </w:pPr>
      <w:r>
        <w:rPr>
          <w:color w:val="000008"/>
          <w:spacing w:val="-5"/>
        </w:rPr>
        <w:t>联系人：</w:t>
      </w:r>
      <w:r>
        <w:rPr>
          <w:color w:val="000008"/>
          <w:spacing w:val="8"/>
        </w:rPr>
        <w:t xml:space="preserve">   </w:t>
      </w:r>
      <w:r>
        <w:rPr>
          <w:color w:val="000008"/>
          <w:spacing w:val="-5"/>
        </w:rPr>
        <w:t>班女士</w:t>
      </w:r>
    </w:p>
    <w:p>
      <w:pPr>
        <w:pStyle w:val="BodyText"/>
        <w:ind w:left="10"/>
        <w:spacing w:before="101" w:line="214" w:lineRule="auto"/>
        <w:rPr>
          <w:rFonts w:ascii="Times New Roman" w:hAnsi="Times New Roman" w:eastAsia="Times New Roman" w:cs="Times New Roman"/>
        </w:rPr>
      </w:pPr>
      <w:r>
        <w:rPr>
          <w:color w:val="000008"/>
          <w:spacing w:val="-10"/>
        </w:rPr>
        <w:t>联系电话：</w:t>
      </w:r>
      <w:r>
        <w:rPr>
          <w:rFonts w:ascii="Times New Roman" w:hAnsi="Times New Roman" w:eastAsia="Times New Roman" w:cs="Times New Roman"/>
          <w:color w:val="000008"/>
          <w:spacing w:val="-10"/>
        </w:rPr>
        <w:t>+86-</w:t>
      </w:r>
      <w:r>
        <w:rPr>
          <w:rFonts w:ascii="Times New Roman" w:hAnsi="Times New Roman" w:eastAsia="Times New Roman" w:cs="Times New Roman"/>
          <w:color w:val="000008"/>
          <w:spacing w:val="-17"/>
        </w:rPr>
        <w:t xml:space="preserve"> </w:t>
      </w:r>
      <w:r>
        <w:rPr>
          <w:rFonts w:ascii="Times New Roman" w:hAnsi="Times New Roman" w:eastAsia="Times New Roman" w:cs="Times New Roman"/>
          <w:color w:val="000008"/>
          <w:spacing w:val="-10"/>
        </w:rPr>
        <w:t>13081995867</w:t>
      </w:r>
    </w:p>
    <w:p>
      <w:pPr>
        <w:ind w:left="5"/>
        <w:spacing w:before="92" w:line="46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color w:val="000008"/>
          <w:position w:val="16"/>
        </w:rPr>
        <w:t>E-mail:        Hr_risennewenergy@y</w:t>
      </w:r>
      <w:r>
        <w:rPr>
          <w:rFonts w:ascii="Times New Roman" w:hAnsi="Times New Roman" w:eastAsia="Times New Roman" w:cs="Times New Roman"/>
          <w:sz w:val="24"/>
          <w:szCs w:val="24"/>
          <w:color w:val="000008"/>
          <w:spacing w:val="-1"/>
          <w:position w:val="16"/>
        </w:rPr>
        <w:t>eah.net</w:t>
      </w:r>
    </w:p>
    <w:p>
      <w:pPr>
        <w:pStyle w:val="BodyText"/>
        <w:ind w:left="11"/>
        <w:spacing w:before="2" w:line="217" w:lineRule="auto"/>
        <w:rPr>
          <w:rFonts w:ascii="Times New Roman" w:hAnsi="Times New Roman" w:eastAsia="Times New Roman" w:cs="Times New Roman"/>
        </w:rPr>
      </w:pPr>
      <w:r>
        <w:rPr>
          <w:color w:val="000008"/>
          <w:spacing w:val="-1"/>
        </w:rPr>
        <w:t>公司网址：</w:t>
      </w:r>
      <w:r>
        <w:rPr>
          <w:rFonts w:ascii="Times New Roman" w:hAnsi="Times New Roman" w:eastAsia="Times New Roman" w:cs="Times New Roman"/>
          <w:color w:val="000008"/>
          <w:spacing w:val="-1"/>
        </w:rPr>
        <w:t>www.risenenergy.com</w:t>
      </w:r>
    </w:p>
    <w:p>
      <w:pPr>
        <w:pStyle w:val="BodyText"/>
        <w:ind w:left="8"/>
        <w:spacing w:before="103" w:line="213" w:lineRule="auto"/>
        <w:rPr/>
      </w:pPr>
      <w:r>
        <w:rPr>
          <w:color w:val="000008"/>
        </w:rPr>
        <w:t>地   址：</w:t>
      </w:r>
      <w:r>
        <w:rPr>
          <w:color w:val="000008"/>
          <w:spacing w:val="10"/>
        </w:rPr>
        <w:t xml:space="preserve">   </w:t>
      </w:r>
      <w:r>
        <w:rPr>
          <w:color w:val="000008"/>
        </w:rPr>
        <w:t>浙江省宁波市宁海县梅林街道塔山科技园区红塔路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3323"/>
        <w:spacing w:before="103" w:line="213" w:lineRule="auto"/>
        <w:rPr/>
      </w:pPr>
      <w:r>
        <w:rPr>
          <w:color w:val="4773B4"/>
          <w:spacing w:val="-1"/>
        </w:rPr>
        <w:t>让绿色新能量创造人类新生活</w:t>
      </w:r>
    </w:p>
    <w:sectPr>
      <w:pgSz w:w="11900" w:h="16820"/>
      <w:pgMar w:top="568" w:right="865" w:bottom="0" w:left="108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4"/>
      <w:szCs w:val="2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9.jpeg"/><Relationship Id="rId8" Type="http://schemas.openxmlformats.org/officeDocument/2006/relationships/image" Target="media/image8.jpeg"/><Relationship Id="rId7" Type="http://schemas.openxmlformats.org/officeDocument/2006/relationships/image" Target="media/image7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image" Target="media/image12.jpeg"/><Relationship Id="rId11" Type="http://schemas.openxmlformats.org/officeDocument/2006/relationships/image" Target="media/image11.jpeg"/><Relationship Id="rId10" Type="http://schemas.openxmlformats.org/officeDocument/2006/relationships/image" Target="media/image10.jpe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2023-09-19T09:58:30Z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2023-12-19T10:13:05</vt:filetime>
  </property>
</Properties>
</file>