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732" w:tblpY="1558"/>
        <w:tblOverlap w:val="never"/>
        <w:tblW w:w="106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1182"/>
        <w:gridCol w:w="865"/>
        <w:gridCol w:w="1835"/>
        <w:gridCol w:w="5875"/>
      </w:tblGrid>
      <w:tr w14:paraId="3C1F8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5" w:type="dxa"/>
            <w:gridSpan w:val="5"/>
          </w:tcPr>
          <w:p w14:paraId="796588DA">
            <w:pPr>
              <w:jc w:val="center"/>
              <w:rPr>
                <w:rFonts w:hint="default" w:eastAsia="方正公文小标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i w:val="0"/>
                <w:caps w:val="0"/>
                <w:color w:val="000000"/>
                <w:spacing w:val="0"/>
                <w:sz w:val="44"/>
                <w:szCs w:val="44"/>
                <w:shd w:val="clear" w:color="auto" w:fill="FFFFFF"/>
              </w:rPr>
              <w:t>2025年</w:t>
            </w: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i w:val="0"/>
                <w:caps w:val="0"/>
                <w:color w:val="000000"/>
                <w:spacing w:val="0"/>
                <w:sz w:val="44"/>
                <w:szCs w:val="44"/>
                <w:shd w:val="clear" w:color="auto" w:fill="FFFFFF"/>
                <w:lang w:val="en-US" w:eastAsia="zh-CN"/>
              </w:rPr>
              <w:t>校园招聘会</w:t>
            </w:r>
          </w:p>
        </w:tc>
      </w:tr>
      <w:tr w14:paraId="246A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0685" w:type="dxa"/>
            <w:gridSpan w:val="5"/>
          </w:tcPr>
          <w:p w14:paraId="183FEC0E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招聘单位：五洲特种纸业（江西）有限公司</w:t>
            </w:r>
          </w:p>
        </w:tc>
      </w:tr>
      <w:tr w14:paraId="1378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4" w:hRule="atLeast"/>
        </w:trPr>
        <w:tc>
          <w:tcPr>
            <w:tcW w:w="10685" w:type="dxa"/>
            <w:gridSpan w:val="5"/>
          </w:tcPr>
          <w:p w14:paraId="7E8F2E06">
            <w:pPr>
              <w:ind w:firstLine="643" w:firstLineChars="200"/>
              <w:rPr>
                <w:rFonts w:hint="default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企业简介：</w:t>
            </w:r>
            <w:bookmarkStart w:id="0" w:name="_Hlk191543520"/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公司成立于2014年，是五洲特种纸业集团股份有限公司（股票代码605007)投资的民营企业，注册资金11亿，总部位于浙江衢州。公司坐落于江西省九江市湖口县工业园，构建特种纸生产为主导的产业体系。公司总占地面积1800余亩，项目总投资172亿，建设年产320万吨浆纸一体化的特种纸造纸生产基地。配套建设热电厂、污水处理厂、公用码头工程配套项目。公司专注于特种纸的研发、生产与销售，目前拥有食品包装纸、格拉辛纸、描图纸、数码转印纸等多个系列的多种产品，已成为国内特种纸行业的领军企业，覆盖多个应用领。</w:t>
            </w:r>
            <w:bookmarkEnd w:id="0"/>
          </w:p>
        </w:tc>
      </w:tr>
      <w:tr w14:paraId="52819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685" w:type="dxa"/>
            <w:gridSpan w:val="5"/>
            <w:vAlign w:val="center"/>
          </w:tcPr>
          <w:p w14:paraId="32C3CEFE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招聘需求</w:t>
            </w:r>
          </w:p>
        </w:tc>
      </w:tr>
      <w:tr w14:paraId="752F2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928" w:type="dxa"/>
            <w:vAlign w:val="center"/>
          </w:tcPr>
          <w:p w14:paraId="303DE714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182" w:type="dxa"/>
            <w:vAlign w:val="center"/>
          </w:tcPr>
          <w:p w14:paraId="203D8301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需求专业</w:t>
            </w:r>
          </w:p>
        </w:tc>
        <w:tc>
          <w:tcPr>
            <w:tcW w:w="865" w:type="dxa"/>
            <w:vAlign w:val="center"/>
          </w:tcPr>
          <w:p w14:paraId="635B3512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需求人数</w:t>
            </w:r>
          </w:p>
        </w:tc>
        <w:tc>
          <w:tcPr>
            <w:tcW w:w="1835" w:type="dxa"/>
            <w:vAlign w:val="center"/>
          </w:tcPr>
          <w:p w14:paraId="39E27235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条件要求</w:t>
            </w:r>
          </w:p>
        </w:tc>
        <w:tc>
          <w:tcPr>
            <w:tcW w:w="5875" w:type="dxa"/>
            <w:vAlign w:val="center"/>
          </w:tcPr>
          <w:p w14:paraId="5ED4F79F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福利待遇</w:t>
            </w:r>
          </w:p>
        </w:tc>
      </w:tr>
      <w:tr w14:paraId="081F6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</w:trPr>
        <w:tc>
          <w:tcPr>
            <w:tcW w:w="928" w:type="dxa"/>
            <w:shd w:val="clear" w:color="auto" w:fill="auto"/>
            <w:vAlign w:val="center"/>
          </w:tcPr>
          <w:p w14:paraId="4E6BE98D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生产</w:t>
            </w:r>
            <w:r>
              <w:rPr>
                <w:rFonts w:hint="eastAsia"/>
                <w:sz w:val="24"/>
                <w:szCs w:val="24"/>
              </w:rPr>
              <w:t>管培生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1BF2CB83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火电厂集控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/>
                <w:sz w:val="24"/>
                <w:szCs w:val="24"/>
              </w:rPr>
              <w:t>热能动力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等热电相关专业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1203DE3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03C4638E">
            <w:pPr>
              <w:jc w:val="left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从管培生做起，熟悉、了解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电厂运行</w:t>
            </w:r>
            <w:r>
              <w:rPr>
                <w:rFonts w:hint="eastAsia"/>
                <w:sz w:val="24"/>
                <w:szCs w:val="24"/>
              </w:rPr>
              <w:t>，培养方向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DCS、副操、主操、班值长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</w:tc>
        <w:tc>
          <w:tcPr>
            <w:tcW w:w="5875" w:type="dxa"/>
            <w:vAlign w:val="center"/>
          </w:tcPr>
          <w:p w14:paraId="6F4A94AD">
            <w:pPr>
              <w:jc w:val="left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大专试用期4K，本科试用期5K，试用期2个月，转正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年薪6-7.5万</w:t>
            </w:r>
          </w:p>
        </w:tc>
      </w:tr>
    </w:tbl>
    <w:p w14:paraId="74D534C6">
      <w:pPr>
        <w:bidi w:val="0"/>
        <w:rPr>
          <w:rFonts w:hint="eastAsia"/>
          <w:lang w:val="en-US" w:eastAsia="zh-CN"/>
        </w:rPr>
      </w:pPr>
    </w:p>
    <w:p w14:paraId="06B64D19">
      <w:pPr>
        <w:ind w:left="4" w:leftChars="-495" w:hanging="1043" w:hangingChars="371"/>
        <w:jc w:val="left"/>
        <w:rPr>
          <w:rFonts w:hint="default" w:eastAsia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福利待遇：免费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独</w:t>
      </w:r>
      <w:r>
        <w:rPr>
          <w:rFonts w:hint="eastAsia"/>
          <w:b w:val="0"/>
          <w:bCs w:val="0"/>
          <w:sz w:val="28"/>
          <w:szCs w:val="28"/>
        </w:rPr>
        <w:t>立宿舍</w:t>
      </w:r>
      <w:r>
        <w:rPr>
          <w:rFonts w:hint="eastAsia"/>
          <w:b w:val="0"/>
          <w:bCs w:val="0"/>
          <w:sz w:val="28"/>
          <w:szCs w:val="28"/>
          <w:lang w:eastAsia="zh-CN"/>
        </w:rPr>
        <w:t>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四室一厅</w:t>
      </w:r>
      <w:r>
        <w:rPr>
          <w:rFonts w:hint="eastAsia"/>
          <w:b w:val="0"/>
          <w:bCs w:val="0"/>
          <w:sz w:val="28"/>
          <w:szCs w:val="28"/>
          <w:lang w:eastAsia="zh-CN"/>
        </w:rPr>
        <w:t>）</w:t>
      </w:r>
      <w:r>
        <w:rPr>
          <w:rFonts w:hint="eastAsia"/>
          <w:b w:val="0"/>
          <w:bCs w:val="0"/>
          <w:sz w:val="28"/>
          <w:szCs w:val="28"/>
        </w:rPr>
        <w:t>，工作餐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三餐免费</w:t>
      </w:r>
      <w:r>
        <w:rPr>
          <w:rFonts w:hint="eastAsia"/>
          <w:b w:val="0"/>
          <w:bCs w:val="0"/>
          <w:sz w:val="28"/>
          <w:szCs w:val="28"/>
        </w:rPr>
        <w:t>。月度福利、安环奖、生日礼品、高温补贴、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一年三节礼品、年休假、</w:t>
      </w:r>
      <w:r>
        <w:rPr>
          <w:rFonts w:hint="eastAsia"/>
          <w:b w:val="0"/>
          <w:bCs w:val="0"/>
          <w:sz w:val="28"/>
          <w:szCs w:val="28"/>
        </w:rPr>
        <w:t>年度表彰奖金、在职培训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等</w:t>
      </w:r>
      <w:r>
        <w:rPr>
          <w:rFonts w:hint="eastAsia"/>
          <w:b w:val="0"/>
          <w:bCs w:val="0"/>
          <w:sz w:val="28"/>
          <w:szCs w:val="28"/>
        </w:rPr>
        <w:t>。</w:t>
      </w:r>
    </w:p>
    <w:p w14:paraId="43EB334E">
      <w:pPr>
        <w:ind w:left="-1" w:leftChars="-495" w:hanging="1038" w:hangingChars="371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highlight w:val="yellow"/>
        </w:rPr>
        <w:t>联系我们</w:t>
      </w:r>
      <w:r>
        <w:rPr>
          <w:rFonts w:hint="eastAsia"/>
          <w:b/>
          <w:sz w:val="28"/>
          <w:szCs w:val="28"/>
          <w:highlight w:val="yellow"/>
        </w:rPr>
        <w:t>：</w:t>
      </w:r>
    </w:p>
    <w:p w14:paraId="73E94E02">
      <w:pPr>
        <w:ind w:left="-1" w:leftChars="-495" w:hanging="1038" w:hangingChars="371"/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联系人： </w:t>
      </w:r>
      <w:r>
        <w:rPr>
          <w:rFonts w:hint="eastAsia"/>
          <w:sz w:val="28"/>
          <w:szCs w:val="28"/>
          <w:lang w:val="en-US" w:eastAsia="zh-CN"/>
        </w:rPr>
        <w:t>张荣娟</w:t>
      </w:r>
    </w:p>
    <w:p w14:paraId="58241400">
      <w:pPr>
        <w:ind w:left="-1" w:leftChars="-495" w:hanging="1038" w:hangingChars="371"/>
        <w:jc w:val="left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联系电话：1</w:t>
      </w:r>
      <w:r>
        <w:rPr>
          <w:rFonts w:hint="eastAsia"/>
          <w:sz w:val="28"/>
          <w:szCs w:val="28"/>
          <w:lang w:val="en-US" w:eastAsia="zh-CN"/>
        </w:rPr>
        <w:t xml:space="preserve">9170229617    </w:t>
      </w:r>
      <w:r>
        <w:rPr>
          <w:rFonts w:hint="eastAsia"/>
          <w:color w:val="FF0000"/>
          <w:sz w:val="28"/>
          <w:szCs w:val="28"/>
        </w:rPr>
        <w:t>微信号：同</w:t>
      </w:r>
      <w:r>
        <w:rPr>
          <w:rFonts w:hint="eastAsia"/>
          <w:color w:val="FF0000"/>
          <w:sz w:val="28"/>
          <w:szCs w:val="28"/>
          <w:lang w:val="en-US" w:eastAsia="zh-CN"/>
        </w:rPr>
        <w:t>号</w:t>
      </w:r>
    </w:p>
    <w:p w14:paraId="6E60EB41">
      <w:pPr>
        <w:ind w:left="-1" w:leftChars="-495" w:hanging="1038" w:hangingChars="371"/>
        <w:jc w:val="left"/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</w:rPr>
        <w:t>电子邮箱：</w:t>
      </w:r>
      <w:r>
        <w:rPr>
          <w:rFonts w:hint="eastAsia"/>
          <w:color w:val="FF0000"/>
          <w:sz w:val="28"/>
          <w:szCs w:val="28"/>
          <w:lang w:val="en-US" w:eastAsia="zh-CN"/>
        </w:rPr>
        <w:fldChar w:fldCharType="begin"/>
      </w:r>
      <w:r>
        <w:rPr>
          <w:rFonts w:hint="eastAsia"/>
          <w:color w:val="FF0000"/>
          <w:sz w:val="28"/>
          <w:szCs w:val="28"/>
          <w:lang w:val="en-US" w:eastAsia="zh-CN"/>
        </w:rPr>
        <w:instrText xml:space="preserve"> HYPERLINK "mailto:417304434@qq.com" </w:instrText>
      </w:r>
      <w:r>
        <w:rPr>
          <w:rFonts w:hint="eastAsia"/>
          <w:color w:val="FF0000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/>
          <w:sz w:val="28"/>
          <w:szCs w:val="28"/>
          <w:lang w:val="en-US" w:eastAsia="zh-CN"/>
        </w:rPr>
        <w:t>417304434@qq.com</w:t>
      </w:r>
      <w:r>
        <w:rPr>
          <w:rFonts w:hint="eastAsia"/>
          <w:color w:val="FF0000"/>
          <w:sz w:val="28"/>
          <w:szCs w:val="28"/>
          <w:lang w:val="en-US" w:eastAsia="zh-CN"/>
        </w:rPr>
        <w:fldChar w:fldCharType="end"/>
      </w:r>
    </w:p>
    <w:p w14:paraId="05F34EB6">
      <w:pPr>
        <w:ind w:left="-1" w:leftChars="-495" w:hanging="1038" w:hangingChars="371"/>
        <w:jc w:val="left"/>
        <w:rPr>
          <w:color w:val="FF0000"/>
          <w:sz w:val="28"/>
          <w:szCs w:val="28"/>
          <w:highlight w:val="yellow"/>
        </w:rPr>
      </w:pPr>
      <w:r>
        <w:rPr>
          <w:rFonts w:hint="eastAsia"/>
          <w:sz w:val="28"/>
          <w:szCs w:val="28"/>
        </w:rPr>
        <w:t>单位地址</w:t>
      </w:r>
      <w:r>
        <w:rPr>
          <w:rFonts w:hint="eastAsia"/>
          <w:color w:val="FF0000"/>
          <w:sz w:val="28"/>
          <w:szCs w:val="28"/>
        </w:rPr>
        <w:t>：江西省九江市湖口县高新园区</w:t>
      </w:r>
      <w:bookmarkStart w:id="1" w:name="_GoBack"/>
      <w:bookmarkEnd w:id="1"/>
    </w:p>
    <w:p w14:paraId="5ED45D54">
      <w:pPr>
        <w:bidi w:val="0"/>
        <w:rPr>
          <w:rFonts w:hint="eastAsia"/>
          <w:lang w:val="en-US" w:eastAsia="zh-CN"/>
        </w:rPr>
      </w:pPr>
    </w:p>
    <w:p w14:paraId="053C716A">
      <w:pPr>
        <w:tabs>
          <w:tab w:val="left" w:pos="606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06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73931"/>
    <w:rsid w:val="0C6A2B2D"/>
    <w:rsid w:val="4D130CDA"/>
    <w:rsid w:val="56673931"/>
    <w:rsid w:val="73D53FC3"/>
    <w:rsid w:val="768B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952</Words>
  <Characters>1095</Characters>
  <Lines>0</Lines>
  <Paragraphs>0</Paragraphs>
  <TotalTime>2</TotalTime>
  <ScaleCrop>false</ScaleCrop>
  <LinksUpToDate>false</LinksUpToDate>
  <CharactersWithSpaces>1095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2025-04-02T12:27:00Z</dcterms:created>
  <dc:creator>闫锋-人才服务</dc:creator>
  <cp:lastModifiedBy>娟子</cp:lastModifiedBy>
  <dcterms:modified xsi:type="dcterms:W3CDTF">2025-12-22T00:55:44Z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208B2F30B3CA4D819469C43E947E45DC_13</vt:lpwstr>
  </property>
  <property fmtid="{D5CDD505-2E9C-101B-9397-08002B2CF9AE}" pid="4" name="KSOTemplateDocerSaveRecord">
    <vt:lpwstr>eyJoZGlkIjoiMmFhYmU5MDc1M2ZkM2U2ODdhZmExYWVjOGQwNWYzYTUiLCJ1c2VySWQiOiI2MDYwNDEwNzQifQ==</vt:lpwstr>
  </property>
</Properties>
</file>