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7E5954"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5638165</wp:posOffset>
                </wp:positionH>
                <wp:positionV relativeFrom="paragraph">
                  <wp:posOffset>9158605</wp:posOffset>
                </wp:positionV>
                <wp:extent cx="1232535" cy="1110615"/>
                <wp:effectExtent l="0" t="0" r="0" b="0"/>
                <wp:wrapNone/>
                <wp:docPr id="10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2535" cy="111061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476F8C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80" w:lineRule="auto"/>
                              <w:jc w:val="both"/>
                              <w:textAlignment w:val="auto"/>
                              <w:rPr>
                                <w:rFonts w:hint="eastAsia" w:ascii="阿里巴巴普惠体 R" w:hAnsi="Times New Roman" w:eastAsia="阿里巴巴普惠体 R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阿里巴巴普惠体 R" w:hAnsi="Times New Roman" w:eastAsia="阿里巴巴普惠体 R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010285" cy="1003935"/>
                                  <wp:effectExtent l="0" t="0" r="10795" b="1905"/>
                                  <wp:docPr id="15" name="图片 15" descr="e155caf936adcdbe10856ec465076e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图片 15" descr="e155caf936adcdbe10856ec465076e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0285" cy="10039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443.95pt;margin-top:721.15pt;height:87.45pt;width:97.05pt;z-index:251672576;mso-width-relative:page;mso-height-relative:page;" filled="f" stroked="f" coordsize="21600,21600" o:gfxdata="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Osqw5HbAAAADgEAAA8AAAAAAAAAAQAgAAAAIgAAAGRycy9kb3ducmV2LnhtbFBLAQIUABQAAAAI&#10;AIdO4kBPTDRA6gEAAMADAAAOAAAAAAAAAAEAIAAAACoBAABkcnMvZTJvRG9jLnhtbFBLBQYAAAAA&#10;BgAGAFkBAACGBQAAAAA=&#10;">
                <v:fill on="f" focussize="0,0"/>
                <v:stroke on="f" weight="1pt"/>
                <v:imagedata o:title=""/>
                <o:lock v:ext="edit" aspectratio="f"/>
                <v:textbox>
                  <w:txbxContent>
                    <w:p w14:paraId="4476F8C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80" w:lineRule="auto"/>
                        <w:jc w:val="both"/>
                        <w:textAlignment w:val="auto"/>
                        <w:rPr>
                          <w:rFonts w:hint="eastAsia" w:ascii="阿里巴巴普惠体 R" w:hAnsi="Times New Roman" w:eastAsia="阿里巴巴普惠体 R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  <w:lang w:eastAsia="zh-CN"/>
                        </w:rPr>
                      </w:pPr>
                      <w:r>
                        <w:rPr>
                          <w:rFonts w:hint="eastAsia" w:ascii="阿里巴巴普惠体 R" w:hAnsi="Times New Roman" w:eastAsia="阿里巴巴普惠体 R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  <w:lang w:eastAsia="zh-CN"/>
                        </w:rPr>
                        <w:drawing>
                          <wp:inline distT="0" distB="0" distL="114300" distR="114300">
                            <wp:extent cx="1010285" cy="1003935"/>
                            <wp:effectExtent l="0" t="0" r="10795" b="1905"/>
                            <wp:docPr id="15" name="图片 15" descr="e155caf936adcdbe10856ec465076e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图片 15" descr="e155caf936adcdbe10856ec465076e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10285" cy="10039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4404360</wp:posOffset>
                </wp:positionH>
                <wp:positionV relativeFrom="paragraph">
                  <wp:posOffset>10203180</wp:posOffset>
                </wp:positionV>
                <wp:extent cx="3524250" cy="380365"/>
                <wp:effectExtent l="0" t="0" r="0" b="0"/>
                <wp:wrapNone/>
                <wp:docPr id="16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3803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4A63874">
                            <w:pPr>
                              <w:pStyle w:val="2"/>
                              <w:kinsoku/>
                              <w:ind w:left="0" w:firstLine="360" w:firstLineChars="200"/>
                              <w:jc w:val="left"/>
                              <w:rPr>
                                <w:rFonts w:hint="default" w:ascii="微软雅黑" w:hAnsi="微软雅黑" w:eastAsia="微软雅黑"/>
                                <w:b/>
                                <w:color w:val="262626" w:themeColor="text1" w:themeTint="D9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62626" w:themeColor="text1" w:themeTint="D9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公众号微信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62626" w:themeColor="text1" w:themeTint="D9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62626" w:themeColor="text1" w:themeTint="D9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62626" w:themeColor="text1" w:themeTint="D9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联系人微信</w:t>
                            </w:r>
                          </w:p>
                          <w:p w14:paraId="3299EEE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jc w:val="both"/>
                              <w:textAlignment w:val="auto"/>
                              <w:rPr>
                                <w:rFonts w:hint="eastAsia" w:ascii="阿里巴巴普惠体 R" w:hAnsi="Times New Roman" w:eastAsia="阿里巴巴普惠体 R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vert="horz" wrap="square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346.8pt;margin-top:803.4pt;height:29.95pt;width:277.5pt;z-index:251671552;mso-width-relative:page;mso-height-relative:page;" filled="f" stroked="f" coordsize="21600,21600" o:gfxdata="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N5j&#10;v8jXAAAADgEAAA8AAAAAAAAAAQAgAAAAIgAAAGRycy9kb3ducmV2LnhtbFBLAQIUABQAAAAIAIdO&#10;4kDtVl/t6wEAAL8DAAAOAAAAAAAAAAEAIAAAACYBAABkcnMvZTJvRG9jLnhtbFBLBQYAAAAABgAG&#10;AFkBAACDBQAAAAA=&#10;">
                <v:fill on="f" focussize="0,0"/>
                <v:stroke on="f" weight="1pt"/>
                <v:imagedata o:title=""/>
                <o:lock v:ext="edit" aspectratio="f"/>
                <v:textbox>
                  <w:txbxContent>
                    <w:p w14:paraId="74A63874">
                      <w:pPr>
                        <w:pStyle w:val="2"/>
                        <w:kinsoku/>
                        <w:ind w:left="0" w:firstLine="360" w:firstLineChars="200"/>
                        <w:jc w:val="left"/>
                        <w:rPr>
                          <w:rFonts w:hint="default" w:ascii="微软雅黑" w:hAnsi="微软雅黑" w:eastAsia="微软雅黑"/>
                          <w:b/>
                          <w:color w:val="262626" w:themeColor="text1" w:themeTint="D9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62626" w:themeColor="text1" w:themeTint="D9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公众号微信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262626" w:themeColor="text1" w:themeTint="D9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262626" w:themeColor="text1" w:themeTint="D9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262626" w:themeColor="text1" w:themeTint="D9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联系人微信</w:t>
                      </w:r>
                    </w:p>
                    <w:p w14:paraId="3299EEE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jc w:val="both"/>
                        <w:textAlignment w:val="auto"/>
                        <w:rPr>
                          <w:rFonts w:hint="eastAsia" w:ascii="阿里巴巴普惠体 R" w:hAnsi="Times New Roman" w:eastAsia="阿里巴巴普惠体 R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-99060</wp:posOffset>
                </wp:positionV>
                <wp:extent cx="7639050" cy="10803890"/>
                <wp:effectExtent l="0" t="0" r="11430" b="1270"/>
                <wp:wrapNone/>
                <wp:docPr id="4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9050" cy="10803890"/>
                        </a:xfrm>
                        <a:prstGeom prst="rect">
                          <a:avLst/>
                        </a:prstGeom>
                        <a:gradFill>
                          <a:gsLst>
                            <a:gs pos="2000">
                              <a:srgbClr val="BDD4F6"/>
                            </a:gs>
                            <a:gs pos="94000">
                              <a:srgbClr val="4D8DE5"/>
                            </a:gs>
                          </a:gsLst>
                          <a:lin ang="126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3" o:spid="_x0000_s1026" o:spt="1" style="position:absolute;left:0pt;margin-left:-4.2pt;margin-top:-7.8pt;height:850.7pt;width:601.5pt;z-index:251659264;v-text-anchor:middle;mso-width-relative:page;mso-height-relative:page;" fillcolor="#BDD4F6" filled="t" stroked="f" coordsize="21600,21600" o:gfxdata="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tx7Mz9kAAAAMAQAADwAAAAAAAAABACAAAAAiAAAAZHJzL2Rvd25yZXYueG1sUEsBAhQAFAAAAAgA&#10;h07iQCvWcFYkAgAARQQAAA4AAAAAAAAAAQAgAAAAKAEAAGRycy9lMm9Eb2MueG1sUEsFBgAAAAAG&#10;AAYAWQEAAL4FAAAAAA==&#10;">
                <v:fill type="gradient" on="t" color2="#4D8DE5" angle="240" focus="100%" focussize="0,0" rotate="t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bookmarkEnd w:id="0"/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4479925</wp:posOffset>
                </wp:positionH>
                <wp:positionV relativeFrom="paragraph">
                  <wp:posOffset>9158605</wp:posOffset>
                </wp:positionV>
                <wp:extent cx="1232535" cy="1110615"/>
                <wp:effectExtent l="0" t="0" r="0" b="0"/>
                <wp:wrapNone/>
                <wp:docPr id="7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2535" cy="111061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E3F6E6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80" w:lineRule="auto"/>
                              <w:jc w:val="both"/>
                              <w:textAlignment w:val="auto"/>
                              <w:rPr>
                                <w:rFonts w:hint="eastAsia" w:ascii="阿里巴巴普惠体 R" w:hAnsi="Times New Roman" w:eastAsia="阿里巴巴普惠体 R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drawing>
                                <wp:inline distT="0" distB="0" distL="114300" distR="114300">
                                  <wp:extent cx="1001395" cy="1001395"/>
                                  <wp:effectExtent l="0" t="0" r="4445" b="4445"/>
                                  <wp:docPr id="13" name="图片 13" descr="358b254d635a88e8a088c760d3c27b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图片 13" descr="358b254d635a88e8a088c760d3c27b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1395" cy="10013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352.75pt;margin-top:721.15pt;height:87.45pt;width:97.05pt;z-index:251670528;mso-width-relative:page;mso-height-relative:page;" filled="f" stroked="f" coordsize="21600,21600" o:gfxdata="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lf6MB2wAAAA0BAAAPAAAAAAAAAAEAIAAAACIAAABkcnMvZG93bnJldi54bWxQSwECFAAUAAAA&#10;CACHTuJA1hJc2OsBAAC/AwAADgAAAAAAAAABACAAAAAqAQAAZHJzL2Uyb0RvYy54bWxQSwUGAAAA&#10;AAYABgBZAQAAhwUAAAAA&#10;">
                <v:fill on="f" focussize="0,0"/>
                <v:stroke on="f" weight="1pt"/>
                <v:imagedata o:title=""/>
                <o:lock v:ext="edit" aspectratio="f"/>
                <v:textbox>
                  <w:txbxContent>
                    <w:p w14:paraId="5E3F6E6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80" w:lineRule="auto"/>
                        <w:jc w:val="both"/>
                        <w:textAlignment w:val="auto"/>
                        <w:rPr>
                          <w:rFonts w:hint="eastAsia" w:ascii="阿里巴巴普惠体 R" w:hAnsi="Times New Roman" w:eastAsia="阿里巴巴普惠体 R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  <w:lang w:eastAsia="zh-CN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drawing>
                          <wp:inline distT="0" distB="0" distL="114300" distR="114300">
                            <wp:extent cx="1001395" cy="1001395"/>
                            <wp:effectExtent l="0" t="0" r="4445" b="4445"/>
                            <wp:docPr id="13" name="图片 13" descr="358b254d635a88e8a088c760d3c27b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图片 13" descr="358b254d635a88e8a088c760d3c27b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1395" cy="10013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9745345</wp:posOffset>
                </wp:positionV>
                <wp:extent cx="4460875" cy="859155"/>
                <wp:effectExtent l="0" t="0" r="0" b="0"/>
                <wp:wrapNone/>
                <wp:docPr id="1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0875" cy="85915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C882EAF">
                            <w:pPr>
                              <w:pStyle w:val="2"/>
                              <w:kinsoku/>
                              <w:ind w:left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auto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kern w:val="24"/>
                                <w:sz w:val="30"/>
                                <w:szCs w:val="30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联系方式：</w:t>
                            </w:r>
                          </w:p>
                          <w:p w14:paraId="77528715">
                            <w:pPr>
                              <w:rPr>
                                <w:rFonts w:hint="eastAsia" w:asciiTheme="minorEastAsia" w:hAnsi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地址：广东省惠州市惠城区水口镇东江工业区东江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大道68号</w:t>
                            </w:r>
                          </w:p>
                          <w:p w14:paraId="7A8E9C6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jc w:val="both"/>
                              <w:textAlignment w:val="auto"/>
                              <w:rPr>
                                <w:rFonts w:hint="default" w:asciiTheme="minorEastAsia" w:hAnsi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联系人及电话：吴小姐 13560866787</w:t>
                            </w:r>
                          </w:p>
                          <w:p w14:paraId="6843C7E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jc w:val="both"/>
                              <w:textAlignment w:val="auto"/>
                              <w:rPr>
                                <w:rFonts w:hint="eastAsia" w:asciiTheme="minorEastAsia" w:hAnsi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9.6pt;margin-top:767.35pt;height:67.65pt;width:351.25pt;z-index:251669504;mso-width-relative:page;mso-height-relative:page;" filled="f" stroked="f" coordsize="21600,21600" o:gfxdata="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j6dbyNgAAAAMAQAADwAAAAAAAAABACAAAAAiAAAAZHJzL2Rvd25yZXYueG1sUEsBAhQAFAAAAAgA&#10;h07iQNOZP3nsAQAAvwMAAA4AAAAAAAAAAQAgAAAAJwEAAGRycy9lMm9Eb2MueG1sUEsFBgAAAAAG&#10;AAYAWQEAAIUFAAAAAA==&#10;">
                <v:fill on="f" focussize="0,0"/>
                <v:stroke on="f" weight="1pt"/>
                <v:imagedata o:title=""/>
                <o:lock v:ext="edit" aspectratio="f"/>
                <v:textbox>
                  <w:txbxContent>
                    <w:p w14:paraId="5C882EAF">
                      <w:pPr>
                        <w:pStyle w:val="2"/>
                        <w:kinsoku/>
                        <w:ind w:left="0"/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color w:val="auto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kern w:val="24"/>
                          <w:sz w:val="30"/>
                          <w:szCs w:val="30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联系方式：</w:t>
                      </w:r>
                    </w:p>
                    <w:p w14:paraId="77528715">
                      <w:pPr>
                        <w:rPr>
                          <w:rFonts w:hint="eastAsia" w:asciiTheme="minorEastAsia" w:hAnsi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地址：广东省惠州市惠城区水口镇东江工业区东江</w:t>
                      </w: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大道68号</w:t>
                      </w:r>
                    </w:p>
                    <w:p w14:paraId="7A8E9C6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jc w:val="both"/>
                        <w:textAlignment w:val="auto"/>
                        <w:rPr>
                          <w:rFonts w:hint="default" w:asciiTheme="minorEastAsia" w:hAnsi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联系人及电话：吴小姐 13560866787</w:t>
                      </w:r>
                    </w:p>
                    <w:p w14:paraId="6843C7E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jc w:val="both"/>
                        <w:textAlignment w:val="auto"/>
                        <w:rPr>
                          <w:rFonts w:hint="eastAsia" w:asciiTheme="minorEastAsia" w:hAnsi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8572500</wp:posOffset>
                </wp:positionV>
                <wp:extent cx="3524250" cy="1248410"/>
                <wp:effectExtent l="0" t="0" r="0" b="0"/>
                <wp:wrapNone/>
                <wp:docPr id="11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124841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30EBA5A">
                            <w:pPr>
                              <w:pStyle w:val="2"/>
                              <w:kinsoku/>
                              <w:ind w:left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auto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kern w:val="24"/>
                                <w:sz w:val="30"/>
                                <w:szCs w:val="30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福利待遇：</w:t>
                            </w:r>
                          </w:p>
                          <w:p w14:paraId="052B3B7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jc w:val="both"/>
                              <w:textAlignment w:val="auto"/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1、</w:t>
                            </w: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包食宿；</w:t>
                            </w:r>
                          </w:p>
                          <w:p w14:paraId="54FD299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jc w:val="both"/>
                              <w:textAlignment w:val="auto"/>
                              <w:rPr>
                                <w:rFonts w:hint="eastAsia" w:asciiTheme="minorEastAsia" w:hAnsi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2、</w:t>
                            </w: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实习期待遇为3000</w:t>
                            </w:r>
                            <w:r>
                              <w:rPr>
                                <w:rFonts w:hint="eastAsia" w:asciiTheme="minorEastAsia" w:hAnsi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-5000</w:t>
                            </w: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元/月</w:t>
                            </w:r>
                            <w:r>
                              <w:rPr>
                                <w:rFonts w:hint="eastAsia" w:asciiTheme="minorEastAsia" w:hAnsi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；</w:t>
                            </w:r>
                          </w:p>
                          <w:p w14:paraId="7393DBA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jc w:val="both"/>
                              <w:textAlignment w:val="auto"/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3、</w:t>
                            </w: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有优秀的导师一对一指导；</w:t>
                            </w:r>
                          </w:p>
                          <w:p w14:paraId="38E3363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jc w:val="both"/>
                              <w:textAlignment w:val="auto"/>
                              <w:rPr>
                                <w:rFonts w:hint="eastAsia" w:asciiTheme="minorEastAsia" w:hAnsi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4、</w:t>
                            </w: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公司设有年度评优评先、项目奖、年终奖金等；</w:t>
                            </w:r>
                          </w:p>
                          <w:p w14:paraId="7F5F307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jc w:val="both"/>
                              <w:textAlignment w:val="auto"/>
                              <w:rPr>
                                <w:rFonts w:hint="eastAsia" w:ascii="阿里巴巴普惠体 R" w:hAnsi="Times New Roman" w:eastAsia="阿里巴巴普惠体 R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5、</w:t>
                            </w: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定期组织团建、技能培训。</w:t>
                            </w:r>
                          </w:p>
                        </w:txbxContent>
                      </wps:txbx>
                      <wps:bodyPr vert="horz" wrap="square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11.4pt;margin-top:675pt;height:98.3pt;width:277.5pt;z-index:251668480;mso-width-relative:page;mso-height-relative:page;" filled="f" stroked="f" coordsize="21600,21600" o:gfxdata="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4jNAF2QAAAAwBAAAPAAAAAAAAAAEAIAAAACIAAABkcnMvZG93bnJldi54bWxQSwECFAAUAAAA&#10;CACHTuJA0ORy4+0BAADAAwAADgAAAAAAAAABACAAAAAoAQAAZHJzL2Uyb0RvYy54bWxQSwUGAAAA&#10;AAYABgBZAQAAhwUAAAAA&#10;">
                <v:fill on="f" focussize="0,0"/>
                <v:stroke on="f" weight="1pt"/>
                <v:imagedata o:title=""/>
                <o:lock v:ext="edit" aspectratio="f"/>
                <v:textbox>
                  <w:txbxContent>
                    <w:p w14:paraId="230EBA5A">
                      <w:pPr>
                        <w:pStyle w:val="2"/>
                        <w:kinsoku/>
                        <w:ind w:left="0"/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color w:val="auto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kern w:val="24"/>
                          <w:sz w:val="30"/>
                          <w:szCs w:val="30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福利待遇：</w:t>
                      </w:r>
                    </w:p>
                    <w:p w14:paraId="052B3B7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jc w:val="both"/>
                        <w:textAlignment w:val="auto"/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1、</w:t>
                      </w:r>
                      <w:r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包食宿；</w:t>
                      </w:r>
                    </w:p>
                    <w:p w14:paraId="54FD2993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jc w:val="both"/>
                        <w:textAlignment w:val="auto"/>
                        <w:rPr>
                          <w:rFonts w:hint="eastAsia" w:asciiTheme="minorEastAsia" w:hAnsi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2、</w:t>
                      </w:r>
                      <w:r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实习期待遇为3000</w:t>
                      </w:r>
                      <w:r>
                        <w:rPr>
                          <w:rFonts w:hint="eastAsia" w:asciiTheme="minorEastAsia" w:hAnsi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-5000</w:t>
                      </w:r>
                      <w:r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元/月</w:t>
                      </w:r>
                      <w:r>
                        <w:rPr>
                          <w:rFonts w:hint="eastAsia" w:asciiTheme="minorEastAsia" w:hAnsi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；</w:t>
                      </w:r>
                    </w:p>
                    <w:p w14:paraId="7393DBA4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jc w:val="both"/>
                        <w:textAlignment w:val="auto"/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3、</w:t>
                      </w:r>
                      <w:r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有优秀的导师一对一指导；</w:t>
                      </w:r>
                    </w:p>
                    <w:p w14:paraId="38E33636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jc w:val="both"/>
                        <w:textAlignment w:val="auto"/>
                        <w:rPr>
                          <w:rFonts w:hint="eastAsia" w:asciiTheme="minorEastAsia" w:hAnsi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4、</w:t>
                      </w:r>
                      <w:r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公司设有年度评优评先、项目奖、年终奖金等；</w:t>
                      </w:r>
                    </w:p>
                    <w:p w14:paraId="7F5F3074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jc w:val="both"/>
                        <w:textAlignment w:val="auto"/>
                        <w:rPr>
                          <w:rFonts w:hint="eastAsia" w:ascii="阿里巴巴普惠体 R" w:hAnsi="Times New Roman" w:eastAsia="阿里巴巴普惠体 R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  <w:lang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5、</w:t>
                      </w:r>
                      <w:r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定期组织团建、技能培训。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6538595</wp:posOffset>
                </wp:positionV>
                <wp:extent cx="7342505" cy="2056130"/>
                <wp:effectExtent l="6350" t="6350" r="12065" b="10160"/>
                <wp:wrapNone/>
                <wp:docPr id="8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2505" cy="20561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BE03A8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0" w:lineRule="exact"/>
                              <w:ind w:left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30"/>
                                <w:szCs w:val="30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kern w:val="24"/>
                                <w:sz w:val="30"/>
                                <w:szCs w:val="30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招聘岗位</w:t>
                            </w:r>
                          </w:p>
                          <w:p w14:paraId="2C83E2A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0" w:lineRule="exact"/>
                              <w:jc w:val="both"/>
                              <w:textAlignment w:val="auto"/>
                              <w:rPr>
                                <w:rFonts w:hint="eastAsia" w:ascii="阿里巴巴普惠体 R" w:hAnsi="Times New Roman" w:eastAsia="阿里巴巴普惠体 R"/>
                                <w:b/>
                                <w:bCs/>
                                <w:color w:val="FFFFFF" w:themeColor="background1"/>
                                <w:kern w:val="24"/>
                                <w:sz w:val="30"/>
                                <w:szCs w:val="30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实习资料员多名</w:t>
                            </w:r>
                          </w:p>
                          <w:p w14:paraId="07B29A3F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0" w:lineRule="exact"/>
                              <w:ind w:left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auto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kern w:val="24"/>
                                <w:sz w:val="30"/>
                                <w:szCs w:val="30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岗位职责：</w:t>
                            </w:r>
                          </w:p>
                          <w:p w14:paraId="3096F00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jc w:val="both"/>
                              <w:textAlignment w:val="auto"/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1、</w:t>
                            </w: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协助工程开工、过程及竣工资料（包括隐蔽记录、验评记录、三级自检记录等各类记录与报审资料）的编制、收集、报审与整理归档，确保项目竣工后按期完成档案移交工作；</w:t>
                            </w:r>
                          </w:p>
                          <w:p w14:paraId="54C6C62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jc w:val="both"/>
                              <w:textAlignment w:val="auto"/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2、协助编制及整理日常、周、月所需的施工日志、“四步法资料”、安全学习记录、安全文明施工评价、强制性条文执行记录等资料；</w:t>
                            </w:r>
                          </w:p>
                          <w:p w14:paraId="244298E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jc w:val="both"/>
                              <w:textAlignment w:val="auto"/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3、负责统计、填报内外部所需的各项计划与报表；</w:t>
                            </w:r>
                          </w:p>
                          <w:p w14:paraId="6865458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jc w:val="both"/>
                              <w:textAlignment w:val="auto"/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4、负责整理归档移交所需的施工过程照片、甲乙供材料出厂资料及相关数据；</w:t>
                            </w:r>
                          </w:p>
                          <w:p w14:paraId="0CB3738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jc w:val="both"/>
                              <w:textAlignment w:val="auto"/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5、负责整理及回复相关职能部门所需的各类工程文件；</w:t>
                            </w:r>
                          </w:p>
                          <w:p w14:paraId="11850ED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jc w:val="both"/>
                              <w:textAlignment w:val="auto"/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6、完成项目经理和公司领导交办的其他工作。</w:t>
                            </w:r>
                          </w:p>
                          <w:p w14:paraId="533159C5">
                            <w:pPr>
                              <w:pStyle w:val="2"/>
                              <w:kinsoku/>
                              <w:ind w:left="0"/>
                              <w:jc w:val="left"/>
                              <w:rPr>
                                <w:rFonts w:hint="eastAsia" w:ascii="阿里巴巴普惠体 R" w:hAnsi="Times New Roman" w:eastAsia="阿里巴巴普惠体 R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vert="horz" wrap="square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10.8pt;margin-top:514.85pt;height:161.9pt;width:578.15pt;z-index:251667456;mso-width-relative:page;mso-height-relative:page;" filled="f" stroked="t" coordsize="21600,21600" o:gfxdata="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ZL39+&#10;3QAAAA0BAAAPAAAAAAAAAAEAIAAAACIAAABkcnMvZG93bnJldi54bWxQSwECFAAUAAAACACHTuJA&#10;bJlXHRwCAAAhBAAADgAAAAAAAAABACAAAAAsAQAAZHJzL2Uyb0RvYy54bWxQSwUGAAAAAAYABgBZ&#10;AQAAugUAAAAA&#10;">
                <v:fill on="f" focussize="0,0"/>
                <v:stroke weight="1pt" color="#8FAADC [1944]" joinstyle="round"/>
                <v:imagedata o:title=""/>
                <o:lock v:ext="edit" aspectratio="f"/>
                <v:textbox>
                  <w:txbxContent>
                    <w:p w14:paraId="4ABE03A8"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360" w:lineRule="exact"/>
                        <w:ind w:left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30"/>
                          <w:szCs w:val="30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kern w:val="24"/>
                          <w:sz w:val="30"/>
                          <w:szCs w:val="30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招聘岗位</w:t>
                      </w:r>
                    </w:p>
                    <w:p w14:paraId="2C83E2A2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360" w:lineRule="exact"/>
                        <w:jc w:val="both"/>
                        <w:textAlignment w:val="auto"/>
                        <w:rPr>
                          <w:rFonts w:hint="eastAsia" w:ascii="阿里巴巴普惠体 R" w:hAnsi="Times New Roman" w:eastAsia="阿里巴巴普惠体 R"/>
                          <w:b/>
                          <w:bCs/>
                          <w:color w:val="FFFFFF" w:themeColor="background1"/>
                          <w:kern w:val="24"/>
                          <w:sz w:val="30"/>
                          <w:szCs w:val="30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bg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实习资料员多名</w:t>
                      </w:r>
                    </w:p>
                    <w:p w14:paraId="07B29A3F"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360" w:lineRule="exact"/>
                        <w:ind w:left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color w:val="auto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kern w:val="24"/>
                          <w:sz w:val="30"/>
                          <w:szCs w:val="30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岗位职责：</w:t>
                      </w:r>
                    </w:p>
                    <w:p w14:paraId="3096F003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jc w:val="both"/>
                        <w:textAlignment w:val="auto"/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1、</w:t>
                      </w:r>
                      <w:r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协助工程开工、过程及竣工资料（包括隐蔽记录、验评记录、三级自检记录等各类记录与报审资料）的编制、收集、报审与整理归档，确保项目竣工后按期完成档案移交工作；</w:t>
                      </w:r>
                    </w:p>
                    <w:p w14:paraId="54C6C623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jc w:val="both"/>
                        <w:textAlignment w:val="auto"/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2、协助编制及整理日常、周、月所需的施工日志、“四步法资料”、安全学习记录、安全文明施工评价、强制性条文执行记录等资料；</w:t>
                      </w:r>
                    </w:p>
                    <w:p w14:paraId="244298E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jc w:val="both"/>
                        <w:textAlignment w:val="auto"/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3、负责统计、填报内外部所需的各项计划与报表；</w:t>
                      </w:r>
                    </w:p>
                    <w:p w14:paraId="68654584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jc w:val="both"/>
                        <w:textAlignment w:val="auto"/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4、负责整理归档移交所需的施工过程照片、甲乙供材料出厂资料及相关数据；</w:t>
                      </w:r>
                    </w:p>
                    <w:p w14:paraId="0CB3738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jc w:val="both"/>
                        <w:textAlignment w:val="auto"/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5、负责整理及回复相关职能部门所需的各类工程文件；</w:t>
                      </w:r>
                    </w:p>
                    <w:p w14:paraId="11850ED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jc w:val="both"/>
                        <w:textAlignment w:val="auto"/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6、完成项目经理和公司领导交办的其他工作。</w:t>
                      </w:r>
                    </w:p>
                    <w:p w14:paraId="533159C5">
                      <w:pPr>
                        <w:pStyle w:val="2"/>
                        <w:kinsoku/>
                        <w:ind w:left="0"/>
                        <w:jc w:val="left"/>
                        <w:rPr>
                          <w:rFonts w:hint="eastAsia" w:ascii="阿里巴巴普惠体 R" w:hAnsi="Times New Roman" w:eastAsia="阿里巴巴普惠体 R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4450080</wp:posOffset>
                </wp:positionV>
                <wp:extent cx="7355840" cy="2010410"/>
                <wp:effectExtent l="5080" t="5080" r="15240" b="11430"/>
                <wp:wrapNone/>
                <wp:docPr id="5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5840" cy="2010410"/>
                        </a:xfrm>
                        <a:prstGeom prst="rect">
                          <a:avLst/>
                        </a:prstGeom>
                        <a:noFill/>
                        <a:ln w="9525">
                          <a:gradFill>
                            <a:gsLst>
                              <a:gs pos="45000">
                                <a:schemeClr val="accent5">
                                  <a:lumMod val="40000"/>
                                  <a:lumOff val="60000"/>
                                </a:schemeClr>
                              </a:gs>
                              <a:gs pos="0">
                                <a:srgbClr val="1486CB"/>
                              </a:gs>
                              <a:gs pos="100000">
                                <a:srgbClr val="2A34B2"/>
                              </a:gs>
                            </a:gsLst>
                            <a:lin ang="5400000" scaled="0"/>
                          </a:gradFill>
                          <a:prstDash val="sysDot"/>
                          <a:miter lim="800000"/>
                        </a:ln>
                        <a:effectLst/>
                      </wps:spPr>
                      <wps:txbx>
                        <w:txbxContent>
                          <w:p w14:paraId="35B3CE1A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0" w:lineRule="exact"/>
                              <w:ind w:left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30"/>
                                <w:szCs w:val="30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kern w:val="24"/>
                                <w:sz w:val="30"/>
                                <w:szCs w:val="30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招聘岗位</w:t>
                            </w:r>
                          </w:p>
                          <w:p w14:paraId="24AA427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0" w:lineRule="exact"/>
                              <w:jc w:val="both"/>
                              <w:textAlignment w:val="auto"/>
                              <w:rPr>
                                <w:rFonts w:hint="eastAsia" w:ascii="阿里巴巴普惠体 R" w:hAnsi="Times New Roman" w:eastAsia="阿里巴巴普惠体 R"/>
                                <w:b/>
                                <w:bCs/>
                                <w:color w:val="FFFFFF" w:themeColor="background1"/>
                                <w:kern w:val="24"/>
                                <w:sz w:val="30"/>
                                <w:szCs w:val="30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实习施工员多名</w:t>
                            </w:r>
                          </w:p>
                          <w:p w14:paraId="1B8250D7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0" w:lineRule="exact"/>
                              <w:ind w:left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kern w:val="24"/>
                                <w:sz w:val="30"/>
                                <w:szCs w:val="30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岗位职责：</w:t>
                            </w:r>
                          </w:p>
                          <w:p w14:paraId="686E7D1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1、协助项目负责人布置各项施工任务，落实各项施工措施，明确施工质量、安全目标。</w:t>
                            </w:r>
                          </w:p>
                          <w:p w14:paraId="221BA2D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2、协助项目负责人对重要分项工程和关键部位进行技术交底、技术难关处理监督，并及时向施工队长汇报，督促落实整改措施。</w:t>
                            </w:r>
                          </w:p>
                          <w:p w14:paraId="2D90691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jc w:val="both"/>
                              <w:textAlignment w:val="auto"/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3、熟悉并贯彻执行电力行业有关的技术标准、规范质量检验标准。</w:t>
                            </w:r>
                          </w:p>
                          <w:p w14:paraId="19F49BA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4、了解项目合同相关内容，如工期、甲方确定的时间，协助项目负责人掌握劳动力、材料供应、机械配置，协调各项计划之间关系。</w:t>
                            </w:r>
                          </w:p>
                          <w:p w14:paraId="7ED02F6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5、对现场班组违章现象进行“零”容忍管控。</w:t>
                            </w:r>
                          </w:p>
                          <w:p w14:paraId="321FFBB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6、完成上级领导交的其他任务。</w:t>
                            </w:r>
                          </w:p>
                          <w:p w14:paraId="141630E9">
                            <w:pPr>
                              <w:pStyle w:val="2"/>
                              <w:kinsoku/>
                              <w:ind w:left="0"/>
                              <w:jc w:val="left"/>
                              <w:rPr>
                                <w:rFonts w:hint="eastAsia" w:ascii="阿里巴巴普惠体 R" w:hAnsi="Times New Roman" w:eastAsia="阿里巴巴普惠体 R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vert="horz" wrap="square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10.8pt;margin-top:350.4pt;height:158.3pt;width:579.2pt;z-index:251666432;mso-width-relative:page;mso-height-relative:page;" filled="f" stroked="t" coordsize="21600,21600" o:gfxdata="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IpsN8zWAAAADAEAAA8AAAAAAAAAAQAgAAAAIgAAAGRycy9kb3ducmV2LnhtbFBLAQIUABQA&#10;AAAIAIdO4kCJ5EvXZAIAANkEAAAOAAAAAAAAAAEAIAAAACUBAABkcnMvZTJvRG9jLnhtbFBLBQYA&#10;AAAABgAGAFkBAAD7BQAAAAA=&#10;">
                <v:fill on="f" focussize="0,0"/>
                <v:stroke color="#000000" miterlimit="8" joinstyle="miter" dashstyle="1 1"/>
                <v:imagedata o:title=""/>
                <o:lock v:ext="edit" aspectratio="f"/>
                <v:textbox>
                  <w:txbxContent>
                    <w:p w14:paraId="35B3CE1A"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360" w:lineRule="exact"/>
                        <w:ind w:left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30"/>
                          <w:szCs w:val="30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bg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kern w:val="24"/>
                          <w:sz w:val="30"/>
                          <w:szCs w:val="30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招聘岗位</w:t>
                      </w:r>
                    </w:p>
                    <w:p w14:paraId="24AA4274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360" w:lineRule="exact"/>
                        <w:jc w:val="both"/>
                        <w:textAlignment w:val="auto"/>
                        <w:rPr>
                          <w:rFonts w:hint="eastAsia" w:ascii="阿里巴巴普惠体 R" w:hAnsi="Times New Roman" w:eastAsia="阿里巴巴普惠体 R"/>
                          <w:b/>
                          <w:bCs/>
                          <w:color w:val="FFFFFF" w:themeColor="background1"/>
                          <w:kern w:val="24"/>
                          <w:sz w:val="30"/>
                          <w:szCs w:val="30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bg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实习施工员多名</w:t>
                      </w:r>
                    </w:p>
                    <w:p w14:paraId="1B8250D7"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360" w:lineRule="exact"/>
                        <w:ind w:left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kern w:val="24"/>
                          <w:sz w:val="30"/>
                          <w:szCs w:val="30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岗位职责：</w:t>
                      </w:r>
                    </w:p>
                    <w:p w14:paraId="686E7D1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1、协助项目负责人布置各项施工任务，落实各项施工措施，明确施工质量、安全目标。</w:t>
                      </w:r>
                    </w:p>
                    <w:p w14:paraId="221BA2D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2、协助项目负责人对重要分项工程和关键部位进行技术交底、技术难关处理监督，并及时向施工队长汇报，督促落实整改措施。</w:t>
                      </w:r>
                    </w:p>
                    <w:p w14:paraId="2D90691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jc w:val="both"/>
                        <w:textAlignment w:val="auto"/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3、熟悉并贯彻执行电力行业有关的技术标准、规范质量检验标准。</w:t>
                      </w:r>
                    </w:p>
                    <w:p w14:paraId="19F49BA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4、了解项目合同相关内容，如工期、甲方确定的时间，协助项目负责人掌握劳动力、材料供应、机械配置，协调各项计划之间关系。</w:t>
                      </w:r>
                    </w:p>
                    <w:p w14:paraId="7ED02F66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5、对现场班组违章现象进行“零”容忍管控。</w:t>
                      </w:r>
                    </w:p>
                    <w:p w14:paraId="321FFBB8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6、完成上级领导交的其他任务。</w:t>
                      </w:r>
                    </w:p>
                    <w:p w14:paraId="141630E9">
                      <w:pPr>
                        <w:pStyle w:val="2"/>
                        <w:kinsoku/>
                        <w:ind w:left="0"/>
                        <w:jc w:val="left"/>
                        <w:rPr>
                          <w:rFonts w:hint="eastAsia" w:ascii="阿里巴巴普惠体 R" w:hAnsi="Times New Roman" w:eastAsia="阿里巴巴普惠体 R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1202690</wp:posOffset>
            </wp:positionH>
            <wp:positionV relativeFrom="paragraph">
              <wp:posOffset>26035</wp:posOffset>
            </wp:positionV>
            <wp:extent cx="4866005" cy="2656205"/>
            <wp:effectExtent l="0" t="0" r="0" b="0"/>
            <wp:wrapNone/>
            <wp:docPr id="1" name="图片 11" descr="d6d6M_94bac8cb611c3576835d62b3a6a389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d6d6M_94bac8cb611c3576835d62b3a6a389f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66005" cy="265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2148205</wp:posOffset>
                </wp:positionV>
                <wp:extent cx="7327900" cy="2235200"/>
                <wp:effectExtent l="6350" t="6350" r="11430" b="13970"/>
                <wp:wrapNone/>
                <wp:docPr id="1073744342" name="文本框 11" descr="7b0a2020202022776f7264617274223a20227b5c2269645c223a32353030333936352c5c227469645c223a5c225c227d220a7d0a"/>
                <wp:cNvGraphicFramePr>
                  <a:extLst xmlns:a="http://schemas.openxmlformats.org/drawingml/2006/main">
                    <a:ext uri="{7FBC4E63-A832-4D11-8238-D91031DB1400}">
                      <s:tag xmlns="http://www.wps.cn/officeDocument/2013/wpsCustomData" xmlns:s="http://www.wps.cn/officeDocument/2013/wpsCustomData">
                        <s:item s:name="KSO_DOCER_RESOURCE_TRACE_INFO" s:val="{&quot;id&quot;:&quot;&quot;,&quot;origin&quot;:0,&quot;type&quot;:&quot;wordart&quot;,&quot;user&quot;:&quot;1154076138&quot;}"/>
                      </s:tag>
                    </a:ext>
                  </a:extLst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7900" cy="223520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1D031079">
                            <w:pPr>
                              <w:spacing w:line="300" w:lineRule="auto"/>
                              <w:ind w:firstLine="420" w:firstLineChars="200"/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  <w:t>现代社会的各种文明进步无一不是建立在电力的基石之上。在众多电力施工企业的行列里，广东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  <w:t>骏成实业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  <w:t>有限公司(以下简称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  <w:t>骏成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  <w:t>公司)以严谨细致的科学管理和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  <w:t>创新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  <w:t>逐日的执著精神，投身电力工程建设，取得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  <w:t>了一定的成绩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  <w:t>。</w:t>
                            </w:r>
                          </w:p>
                          <w:p w14:paraId="4DB2EA63">
                            <w:pPr>
                              <w:spacing w:line="300" w:lineRule="auto"/>
                              <w:ind w:firstLine="420" w:firstLineChars="200"/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  <w:t>骏成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  <w:t>公司是以送变电工程施工为主，集加工、采购、销售及相关业务为一体的施工企业。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  <w:t xml:space="preserve">其管理团队从 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2003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  <w:t>年就开始从事工程的施工管理工作，具有二十多年的施工管理经验，有其独到的管理理念。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2017年在惠州正式注册成立法人公司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  <w:t>，注册资本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1000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  <w:t>万元，具有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  <w:t>电力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  <w:t>工程施工总承包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  <w:t>贰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  <w:t>级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  <w:t>；输变电工程专业承包贰级；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  <w:t>地基基础工程专业承包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  <w:t>贰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  <w:t>级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  <w:t>；模板脚手架专业承包不分等级、承装类四级、承修类四级、承试类四级；施工劳务分包服务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  <w:t>等资质。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  <w:t>骏成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  <w:t>公司拥有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  <w:t>旋挖机、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  <w:t>大小张力机、大小牵引机、桩机、液压机、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  <w:t>履带车、无人机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  <w:t>等大型设备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  <w:t>。</w:t>
                            </w:r>
                          </w:p>
                          <w:p w14:paraId="056A2039">
                            <w:pPr>
                              <w:spacing w:line="300" w:lineRule="auto"/>
                              <w:ind w:firstLine="420" w:firstLineChars="200"/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  <w:t>骏成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  <w:t>公司以打造精品工程、建设坚强电网为己任，始终坚持“客户至上·诚信为本”的价值观、“细节决定生存与发展”的理念和“精诚团结·追求卓越”的精神，不断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  <w:t>创新，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  <w:t>提高技术、优化服务，全面建设优质文明样板工程。为实现“打造电力施工企业一类品牌”的企业愿景目标和而奋斗。</w:t>
                            </w:r>
                          </w:p>
                          <w:p w14:paraId="7B615F2A">
                            <w:pPr>
                              <w:pStyle w:val="2"/>
                              <w:kinsoku/>
                              <w:spacing w:line="240" w:lineRule="auto"/>
                              <w:ind w:left="0"/>
                              <w:jc w:val="center"/>
                              <w:rPr>
                                <w:rFonts w:hint="eastAsia" w:ascii="汉仪铸字美心体简" w:hAnsi="汉仪铸字美心体简" w:eastAsia="汉仪铸字美心体简" w:cs="汉仪铸字美心体简"/>
                                <w:b w:val="0"/>
                                <w:bCs w:val="0"/>
                                <w:i w:val="0"/>
                                <w:iCs w:val="0"/>
                                <w:color w:val="C5A6EE"/>
                                <w:sz w:val="44"/>
                                <w:szCs w:val="44"/>
                                <w:lang w:eastAsia="zh-CN"/>
                                <w14:glow w14:rad="0">
                                  <w14:srgbClr w14:val="FFFFFF"/>
                                </w14:glow>
                                <w14:shadow w14:blurRad="6386" w14:dist="38100" w14:dir="2700000" w14:sx="100000" w14:sy="100000" w14:kx="0" w14:ky="0" w14:algn="tl">
                                  <w14:srgbClr w14:val="484FAC">
                                    <w14:alpha w14:val="32000"/>
                                  </w14:srgbClr>
                                </w14:shadow>
                                <w14:reflection w14:blurRad="27141" w14:stA="29000" w14:stPos="0" w14:endA="300" w14:endPos="50000" w14:dist="76200" w14:dir="5400000" w14:fadeDir="5400000" w14:sx="100000" w14:sy="-100000" w14:kx="0" w14:algn="bl"/>
                                <w14:textOutline w14:w="5188" w14:cmpd="sng">
                                  <w14:solidFill>
                                    <w14:srgbClr w14:val="F9FBFA"/>
                                  </w14:solidFill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56000">
                                        <w14:srgbClr w14:val="8FD0EB"/>
                                      </w14:gs>
                                      <w14:gs w14:pos="0">
                                        <w14:srgbClr w14:val="E0B6D5"/>
                                      </w14:gs>
                                      <w14:gs w14:pos="100000">
                                        <w14:srgbClr w14:val="F3A0C3"/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vert="horz" wrap="square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alt="7b0a2020202022776f7264617274223a20227b5c2269645c223a32353030333936352c5c227469645c223a5c225c227d220a7d0a" type="#_x0000_t202" style="position:absolute;left:0pt;margin-left:9.75pt;margin-top:169.15pt;height:176pt;width:577pt;z-index:251665408;mso-width-relative:page;mso-height-relative:page;" filled="f" stroked="t" coordsize="21600,21600" o:gfxdata="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RShdd&#10;2QAAAAsBAAAPAAAAAAAAAAEAIAAAACIAAABkcnMvZG93bnJldi54bWxQSwECFAAUAAAACACHTuJA&#10;pfKMXVkCAACEBAAADgAAAAAAAAABACAAAAAoAQAAZHJzL2Uyb0RvYy54bWxQSwUGAAAAAAYABgBZ&#10;AQAA8wUAAAAA&#10;">
                <v:fill on="f" focussize="0,0"/>
                <v:stroke weight="1pt" color="#41719C [3204]" joinstyle="round" dashstyle="1 1"/>
                <v:imagedata o:title=""/>
                <o:lock v:ext="edit" aspectratio="f"/>
                <v:textbox>
                  <w:txbxContent>
                    <w:p w14:paraId="1D031079">
                      <w:pPr>
                        <w:spacing w:line="300" w:lineRule="auto"/>
                        <w:ind w:firstLine="420" w:firstLineChars="200"/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  <w:t>现代社会的各种文明进步无一不是建立在电力的基石之上。在众多电力施工企业的行列里，广东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eastAsia="zh-CN"/>
                        </w:rPr>
                        <w:t>骏成实业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  <w:t>有限公司(以下简称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eastAsia="zh-CN"/>
                        </w:rPr>
                        <w:t>骏成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  <w:t>公司)以严谨细致的科学管理和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eastAsia="zh-CN"/>
                        </w:rPr>
                        <w:t>创新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  <w:t>逐日的执著精神，投身电力工程建设，取得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eastAsia="zh-CN"/>
                        </w:rPr>
                        <w:t>了一定的成绩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  <w:t>。</w:t>
                      </w:r>
                    </w:p>
                    <w:p w14:paraId="4DB2EA63">
                      <w:pPr>
                        <w:spacing w:line="300" w:lineRule="auto"/>
                        <w:ind w:firstLine="420" w:firstLineChars="200"/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eastAsia="zh-CN"/>
                        </w:rPr>
                        <w:t>骏成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  <w:t>公司是以送变电工程施工为主，集加工、采购、销售及相关业务为一体的施工企业。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eastAsia="zh-CN"/>
                        </w:rPr>
                        <w:t xml:space="preserve">其管理团队从 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2003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eastAsia="zh-CN"/>
                        </w:rPr>
                        <w:t>年就开始从事工程的施工管理工作，具有二十多年的施工管理经验，有其独到的管理理念。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2017年在惠州正式注册成立法人公司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  <w:t>，注册资本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1000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  <w:t>万元，具有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eastAsia="zh-CN"/>
                        </w:rPr>
                        <w:t>电力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  <w:t>工程施工总承包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eastAsia="zh-CN"/>
                        </w:rPr>
                        <w:t>贰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  <w:t>级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eastAsia="zh-CN"/>
                        </w:rPr>
                        <w:t>；输变电工程专业承包贰级；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  <w:t>地基基础工程专业承包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eastAsia="zh-CN"/>
                        </w:rPr>
                        <w:t>贰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  <w:t>级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eastAsia="zh-CN"/>
                        </w:rPr>
                        <w:t>；模板脚手架专业承包不分等级、承装类四级、承修类四级、承试类四级；施工劳务分包服务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  <w:t>等资质。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eastAsia="zh-CN"/>
                        </w:rPr>
                        <w:t>骏成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  <w:t>公司拥有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eastAsia="zh-CN"/>
                        </w:rPr>
                        <w:t>旋挖机、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  <w:t>大小张力机、大小牵引机、桩机、液压机、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eastAsia="zh-CN"/>
                        </w:rPr>
                        <w:t>履带车、无人机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  <w:t>等大型设备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eastAsia="zh-CN"/>
                        </w:rPr>
                        <w:t>。</w:t>
                      </w:r>
                    </w:p>
                    <w:p w14:paraId="056A2039">
                      <w:pPr>
                        <w:spacing w:line="300" w:lineRule="auto"/>
                        <w:ind w:firstLine="420" w:firstLineChars="200"/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eastAsia="zh-CN"/>
                        </w:rPr>
                        <w:t>骏成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  <w:t>公司以打造精品工程、建设坚强电网为己任，始终坚持“客户至上·诚信为本”的价值观、“细节决定生存与发展”的理念和“精诚团结·追求卓越”的精神，不断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eastAsia="zh-CN"/>
                        </w:rPr>
                        <w:t>创新，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  <w:t>提高技术、优化服务，全面建设优质文明样板工程。为实现“打造电力施工企业一类品牌”的企业愿景目标和而奋斗。</w:t>
                      </w:r>
                    </w:p>
                    <w:p w14:paraId="7B615F2A">
                      <w:pPr>
                        <w:pStyle w:val="2"/>
                        <w:kinsoku/>
                        <w:spacing w:line="240" w:lineRule="auto"/>
                        <w:ind w:left="0"/>
                        <w:jc w:val="center"/>
                        <w:rPr>
                          <w:rFonts w:hint="eastAsia" w:ascii="汉仪铸字美心体简" w:hAnsi="汉仪铸字美心体简" w:eastAsia="汉仪铸字美心体简" w:cs="汉仪铸字美心体简"/>
                          <w:b w:val="0"/>
                          <w:bCs w:val="0"/>
                          <w:i w:val="0"/>
                          <w:iCs w:val="0"/>
                          <w:color w:val="C5A6EE"/>
                          <w:sz w:val="44"/>
                          <w:szCs w:val="44"/>
                          <w:lang w:eastAsia="zh-CN"/>
                          <w14:glow w14:rad="0">
                            <w14:srgbClr w14:val="FFFFFF"/>
                          </w14:glow>
                          <w14:shadow w14:blurRad="6386" w14:dist="38100" w14:dir="2700000" w14:sx="100000" w14:sy="100000" w14:kx="0" w14:ky="0" w14:algn="tl">
                            <w14:srgbClr w14:val="484FAC">
                              <w14:alpha w14:val="32000"/>
                            </w14:srgbClr>
                          </w14:shadow>
                          <w14:reflection w14:blurRad="27141" w14:stA="29000" w14:stPos="0" w14:endA="300" w14:endPos="50000" w14:dist="76200" w14:dir="5400000" w14:fadeDir="5400000" w14:sx="100000" w14:sy="-100000" w14:kx="0" w14:algn="bl"/>
                          <w14:textOutline w14:w="5188" w14:cmpd="sng">
                            <w14:solidFill>
                              <w14:srgbClr w14:val="F9FBFA"/>
                            </w14:solidFill>
                            <w14:round/>
                          </w14:textOutline>
                          <w14:textFill>
                            <w14:gradFill>
                              <w14:gsLst>
                                <w14:gs w14:pos="56000">
                                  <w14:srgbClr w14:val="8FD0EB"/>
                                </w14:gs>
                                <w14:gs w14:pos="0">
                                  <w14:srgbClr w14:val="E0B6D5"/>
                                </w14:gs>
                                <w14:gs w14:pos="100000">
                                  <w14:srgbClr w14:val="F3A0C3"/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B08B5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921385</wp:posOffset>
                </wp:positionH>
                <wp:positionV relativeFrom="paragraph">
                  <wp:posOffset>182880</wp:posOffset>
                </wp:positionV>
                <wp:extent cx="2675255" cy="57213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5255" cy="572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065359">
                            <w:pPr>
                              <w:jc w:val="center"/>
                              <w:rPr>
                                <w:rFonts w:hint="eastAsia" w:ascii="汉仪旗黑-55简" w:hAnsi="汉仪旗黑-55简" w:eastAsia="汉仪旗黑-55简" w:cs="汉仪旗黑-55简"/>
                                <w:color w:val="000000" w:themeColor="text1"/>
                                <w:sz w:val="36"/>
                                <w:szCs w:val="36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汉仪旗黑-55简" w:hAnsi="汉仪旗黑-55简" w:eastAsia="汉仪旗黑-55简" w:cs="汉仪旗黑-55简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广东骏成实业有限公司</w:t>
                            </w:r>
                          </w:p>
                          <w:p w14:paraId="4940E949">
                            <w:pPr>
                              <w:ind w:firstLine="360" w:firstLineChars="200"/>
                              <w:rPr>
                                <w:rFonts w:hint="eastAsia"/>
                                <w:color w:val="000000" w:themeColor="text1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汉仪旗黑-55简" w:hAnsi="汉仪旗黑-55简" w:eastAsia="汉仪旗黑-55简" w:cs="汉仪旗黑-55简"/>
                                <w:color w:val="000000" w:themeColor="text1"/>
                                <w:sz w:val="18"/>
                                <w:szCs w:val="18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GUANGDONGJUNCHENG</w:t>
                            </w:r>
                            <w:r>
                              <w:rPr>
                                <w:rFonts w:hint="eastAsia" w:ascii="汉仪旗黑-55简" w:hAnsi="汉仪旗黑-55简" w:eastAsia="汉仪旗黑-55简" w:cs="汉仪旗黑-55简"/>
                                <w:color w:val="000000" w:themeColor="text1"/>
                                <w:sz w:val="18"/>
                                <w:szCs w:val="1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汉仪旗黑-55简" w:hAnsi="汉仪旗黑-55简" w:eastAsia="汉仪旗黑-55简" w:cs="汉仪旗黑-55简"/>
                                <w:color w:val="000000" w:themeColor="text1"/>
                                <w:sz w:val="18"/>
                                <w:szCs w:val="18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INDUSTRIAL CO.,LTD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2.55pt;margin-top:14.4pt;height:45.05pt;width:210.65pt;z-index:251662336;mso-width-relative:page;mso-height-relative:page;" filled="f" stroked="f" coordsize="21600,21600" o:gfxdata="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OgANu2gAAAAoBAAAPAAAAAAAAAAEAIAAA&#10;ACIAAABkcnMvZG93bnJldi54bWxQSwECFAAUAAAACACHTuJAfo5zV0MCAAB2BAAADgAAAAAAAAAB&#10;ACAAAAAp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065359">
                      <w:pPr>
                        <w:jc w:val="center"/>
                        <w:rPr>
                          <w:rFonts w:hint="eastAsia" w:ascii="汉仪旗黑-55简" w:hAnsi="汉仪旗黑-55简" w:eastAsia="汉仪旗黑-55简" w:cs="汉仪旗黑-55简"/>
                          <w:color w:val="000000" w:themeColor="text1"/>
                          <w:sz w:val="36"/>
                          <w:szCs w:val="36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汉仪旗黑-55简" w:hAnsi="汉仪旗黑-55简" w:eastAsia="汉仪旗黑-55简" w:cs="汉仪旗黑-55简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广东骏成实业有限公司</w:t>
                      </w:r>
                    </w:p>
                    <w:p w14:paraId="4940E949">
                      <w:pPr>
                        <w:ind w:firstLine="360" w:firstLineChars="200"/>
                        <w:rPr>
                          <w:rFonts w:hint="eastAsia"/>
                          <w:color w:val="000000" w:themeColor="text1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汉仪旗黑-55简" w:hAnsi="汉仪旗黑-55简" w:eastAsia="汉仪旗黑-55简" w:cs="汉仪旗黑-55简"/>
                          <w:color w:val="000000" w:themeColor="text1"/>
                          <w:sz w:val="18"/>
                          <w:szCs w:val="18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GUANGDONGJUNCHENG</w:t>
                      </w:r>
                      <w:r>
                        <w:rPr>
                          <w:rFonts w:hint="eastAsia" w:ascii="汉仪旗黑-55简" w:hAnsi="汉仪旗黑-55简" w:eastAsia="汉仪旗黑-55简" w:cs="汉仪旗黑-55简"/>
                          <w:color w:val="000000" w:themeColor="text1"/>
                          <w:sz w:val="18"/>
                          <w:szCs w:val="18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 xml:space="preserve"> </w:t>
                      </w:r>
                      <w:r>
                        <w:rPr>
                          <w:rFonts w:hint="eastAsia" w:ascii="汉仪旗黑-55简" w:hAnsi="汉仪旗黑-55简" w:eastAsia="汉仪旗黑-55简" w:cs="汉仪旗黑-55简"/>
                          <w:color w:val="000000" w:themeColor="text1"/>
                          <w:sz w:val="18"/>
                          <w:szCs w:val="18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INDUSTRIAL CO.,LTD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B08B5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297180</wp:posOffset>
                </wp:positionH>
                <wp:positionV relativeFrom="paragraph">
                  <wp:posOffset>-631190</wp:posOffset>
                </wp:positionV>
                <wp:extent cx="800100" cy="168973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1689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D779E3">
                            <w:pPr>
                              <w:ind w:firstLine="2880" w:firstLineChars="900"/>
                              <w:rPr>
                                <w:rFonts w:hint="default"/>
                                <w:color w:val="0000FF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汉仪旗黑-55简" w:hAnsi="汉仪旗黑-55简" w:eastAsia="汉仪旗黑-55简" w:cs="汉仪旗黑-55简"/>
                                <w:color w:val="DBB998"/>
                                <w:sz w:val="32"/>
                                <w:szCs w:val="40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553085" cy="500380"/>
                                  <wp:effectExtent l="0" t="0" r="10795" b="2540"/>
                                  <wp:docPr id="2" name="图片 2" descr="20200804-骏成-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2" descr="20200804-骏成-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3085" cy="5003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汉仪旗黑-55简" w:hAnsi="汉仪旗黑-55简" w:eastAsia="汉仪旗黑-55简" w:cs="汉仪旗黑-55简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汉仪旗黑-55简" w:hAnsi="汉仪旗黑-55简" w:eastAsia="汉仪旗黑-55简" w:cs="汉仪旗黑-55简"/>
                                <w:color w:val="DBB998"/>
                                <w:sz w:val="32"/>
                                <w:szCs w:val="40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553085" cy="500380"/>
                                  <wp:effectExtent l="0" t="0" r="10795" b="2540"/>
                                  <wp:docPr id="9" name="图片 9" descr="20200804-骏成-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图片 9" descr="20200804-骏成-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3085" cy="5003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.4pt;margin-top:-49.7pt;height:133.05pt;width:63pt;z-index:251663360;mso-width-relative:page;mso-height-relative:page;" filled="f" stroked="f" coordsize="21600,21600" o:gfxdata="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HGQzjLbAAAACgEAAA8AAAAAAAAAAQAgAAAA&#10;IgAAAGRycy9kb3ducmV2LnhtbFBLAQIUABQAAAAIAIdO4kCpQ0KYQQIAAHQEAAAOAAAAAAAAAAEA&#10;IAAAACo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D779E3">
                      <w:pPr>
                        <w:ind w:firstLine="2880" w:firstLineChars="900"/>
                        <w:rPr>
                          <w:rFonts w:hint="default"/>
                          <w:color w:val="0000FF"/>
                          <w:lang w:val="en-US" w:eastAsia="zh-CN"/>
                        </w:rPr>
                      </w:pPr>
                      <w:r>
                        <w:rPr>
                          <w:rFonts w:hint="eastAsia" w:ascii="汉仪旗黑-55简" w:hAnsi="汉仪旗黑-55简" w:eastAsia="汉仪旗黑-55简" w:cs="汉仪旗黑-55简"/>
                          <w:color w:val="DBB998"/>
                          <w:sz w:val="32"/>
                          <w:szCs w:val="40"/>
                          <w:lang w:eastAsia="zh-CN"/>
                        </w:rPr>
                        <w:drawing>
                          <wp:inline distT="0" distB="0" distL="114300" distR="114300">
                            <wp:extent cx="553085" cy="500380"/>
                            <wp:effectExtent l="0" t="0" r="10795" b="2540"/>
                            <wp:docPr id="2" name="图片 2" descr="20200804-骏成-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2" descr="20200804-骏成-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3085" cy="5003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汉仪旗黑-55简" w:hAnsi="汉仪旗黑-55简" w:eastAsia="汉仪旗黑-55简" w:cs="汉仪旗黑-55简"/>
                          <w:b/>
                          <w:bCs/>
                          <w:color w:val="0000FF"/>
                          <w:sz w:val="36"/>
                          <w:szCs w:val="36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汉仪旗黑-55简" w:hAnsi="汉仪旗黑-55简" w:eastAsia="汉仪旗黑-55简" w:cs="汉仪旗黑-55简"/>
                          <w:color w:val="DBB998"/>
                          <w:sz w:val="32"/>
                          <w:szCs w:val="40"/>
                          <w:lang w:eastAsia="zh-CN"/>
                        </w:rPr>
                        <w:drawing>
                          <wp:inline distT="0" distB="0" distL="114300" distR="114300">
                            <wp:extent cx="553085" cy="500380"/>
                            <wp:effectExtent l="0" t="0" r="10795" b="2540"/>
                            <wp:docPr id="9" name="图片 9" descr="20200804-骏成-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图片 9" descr="20200804-骏成-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3085" cy="5003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6005195</wp:posOffset>
                </wp:positionH>
                <wp:positionV relativeFrom="paragraph">
                  <wp:posOffset>9136380</wp:posOffset>
                </wp:positionV>
                <wp:extent cx="1339850" cy="1772285"/>
                <wp:effectExtent l="0" t="0" r="18415" b="12700"/>
                <wp:wrapNone/>
                <wp:docPr id="19" name="直角三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6005195" y="9136380"/>
                          <a:ext cx="1339850" cy="1772285"/>
                        </a:xfrm>
                        <a:prstGeom prst="rtTriangle">
                          <a:avLst/>
                        </a:prstGeom>
                        <a:gradFill>
                          <a:gsLst>
                            <a:gs pos="100000">
                              <a:srgbClr val="F5C5D6"/>
                            </a:gs>
                            <a:gs pos="0">
                              <a:srgbClr val="9A97EF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overflow" horzOverflow="overflow" vert="horz" wrap="square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直角三角形 18" o:spid="_x0000_s1026" o:spt="6" type="#_x0000_t6" style="position:absolute;left:0pt;flip:x y;margin-left:472.85pt;margin-top:719.4pt;height:139.55pt;width:105.5pt;rotation:5898240f;z-index:251661312;v-text-anchor:middle;mso-width-relative:page;mso-height-relative:page;" fillcolor="#9A97EF" filled="t" stroked="f" coordsize="21600,21600" o:gfxdata="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DgB8RHdAAAADgEAAA8AAAAAAAAAAQAgAAAAIgAA&#10;AGRycy9kb3ducmV2LnhtbFBLAQIUABQAAAAIAIdO4kA1LjHlrgIAADQFAAAOAAAAAAAAAAEAIAAA&#10;ACwBAABkcnMvZTJvRG9jLnhtbFBLBQYAAAAABgAGAFkBAABMBgAAAAA=&#10;">
                <v:fill type="gradient" on="t" color2="#F5C5D6" angle="45" focus="100%" focussize="0,0" rotate="t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720725</wp:posOffset>
                </wp:positionH>
                <wp:positionV relativeFrom="paragraph">
                  <wp:posOffset>-720725</wp:posOffset>
                </wp:positionV>
                <wp:extent cx="4490720" cy="5932805"/>
                <wp:effectExtent l="0" t="0" r="10795" b="5080"/>
                <wp:wrapNone/>
                <wp:docPr id="18" name="直角三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720725" y="-720725"/>
                          <a:ext cx="4490720" cy="5932805"/>
                        </a:xfrm>
                        <a:prstGeom prst="rtTriangle">
                          <a:avLst/>
                        </a:prstGeom>
                        <a:gradFill>
                          <a:gsLst>
                            <a:gs pos="100000">
                              <a:srgbClr val="F5C5D6"/>
                            </a:gs>
                            <a:gs pos="0">
                              <a:srgbClr val="9A97EF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直角三角形 17" o:spid="_x0000_s1026" o:spt="6" type="#_x0000_t6" style="position:absolute;left:0pt;margin-left:56.75pt;margin-top:-56.75pt;height:467.15pt;width:353.6pt;rotation:5898240f;z-index:251660288;v-text-anchor:middle;mso-width-relative:page;mso-height-relative:page;" fillcolor="#9A97EF" filled="t" stroked="f" coordsize="21600,21600" o:gfxdata="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xiti8dgAAAAMAQAADwAAAAAAAAABACAA&#10;AAAiAAAAZHJzL2Rvd25yZXYueG1sUEsBAhQAFAAAAAgAh07iQD4yqU9GAgAAawQAAA4AAAAAAAAA&#10;AQAgAAAAJwEAAGRycy9lMm9Eb2MueG1sUEsFBgAAAAAGAAYAWQEAAN8FAAAAAA==&#10;">
                <v:fill type="gradient" on="t" color2="#F5C5D6" angle="45" focus="100%" focussize="0,0" rotate="t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845041AD-2EA2-4678-B68B-3428105FA383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阿里巴巴普惠体 R">
    <w:altName w:val="宋体"/>
    <w:panose1 w:val="00020600040101010101"/>
    <w:charset w:val="86"/>
    <w:family w:val="auto"/>
    <w:pitch w:val="default"/>
    <w:sig w:usb0="00000000" w:usb1="00000000" w:usb2="0000001E" w:usb3="00000000" w:csb0="0004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C944698-A144-4A80-B263-D40846796E89}"/>
  </w:font>
  <w:font w:name="汉仪铸字美心体简">
    <w:panose1 w:val="00020600040101010101"/>
    <w:charset w:val="86"/>
    <w:family w:val="auto"/>
    <w:pitch w:val="default"/>
    <w:sig w:usb0="8000003F" w:usb1="0ACB7C5A" w:usb2="00000016" w:usb3="00000000" w:csb0="0004009F" w:csb1="00000000"/>
    <w:embedRegular r:id="rId3" w:fontKey="{9CCE5244-9944-42B0-9165-F1648D4D1734}"/>
  </w:font>
  <w:font w:name="汉仪旗黑-55简">
    <w:altName w:val="黑体"/>
    <w:panose1 w:val="00020600040101010101"/>
    <w:charset w:val="80"/>
    <w:family w:val="auto"/>
    <w:pitch w:val="default"/>
    <w:sig w:usb0="00000000" w:usb1="00000000" w:usb2="00000016" w:usb3="00000000" w:csb0="40020001" w:csb1="C0D60000"/>
    <w:embedRegular r:id="rId4" w:fontKey="{4F3AC137-65FE-4B88-AD56-B89F0C8C394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6D7EC9"/>
    <w:rsid w:val="11642759"/>
    <w:rsid w:val="24CA204F"/>
    <w:rsid w:val="336D7EC9"/>
    <w:rsid w:val="372C2376"/>
    <w:rsid w:val="53175012"/>
    <w:rsid w:val="552D36A8"/>
    <w:rsid w:val="5E1E1DB8"/>
    <w:rsid w:val="5EDF4E1E"/>
    <w:rsid w:val="7ECA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cerresourceshop\template\20339085\eff78be8-c18c-471a-a522-908c277f4d0b\&#25307;&#32856;&#23459;&#20256;&#28023;&#25253;&#24191;&#21578;&#21333;&#39029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  <s:tags>
    <s:tag s:spid="_x0000_s1026">
      <s:item s:name="KSO_DOCER_RESOURCE_TRACE_INFO" s:val="{&quot;id&quot;:&quot;&quot;,&quot;origin&quot;:0,&quot;type&quot;:&quot;wordart&quot;,&quot;user&quot;:&quot;1154076138&quot;}"/>
    </s:tag>
  </s:tag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招聘宣传海报广告单页.docx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2025-06-11T09:17:00Z</dcterms:created>
  <dc:creator>YunGuanBu</dc:creator>
  <cp:lastModifiedBy>YunGuanBu</cp:lastModifiedBy>
  <dcterms:modified xsi:type="dcterms:W3CDTF">2025-06-12T03:14:38Z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UUID">
    <vt:lpwstr>v1.0_mb_XD2gzQsCqjh+bNbF16BNig==</vt:lpwstr>
  </property>
  <property fmtid="{D5CDD505-2E9C-101B-9397-08002B2CF9AE}" pid="4" name="ICV">
    <vt:lpwstr>B5281094D72D4144BB1D65D25FE78EA6_11</vt:lpwstr>
  </property>
  <property fmtid="{D5CDD505-2E9C-101B-9397-08002B2CF9AE}" pid="5" name="KSOTemplateDocerSaveRecord">
    <vt:lpwstr>eyJoZGlkIjoiYjI2OTFiOGUyMzE3ZjVlNjc0ZmQ5NmJlMDZhZGUxZWIiLCJ1c2VySWQiOiIxMTU0MDc2MTM4In0=</vt:lpwstr>
  </property>
</Properties>
</file>