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FE16A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长虹美菱(合肥)股份有限公司</w:t>
      </w:r>
    </w:p>
    <w:p w14:paraId="08CB9A28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校园招聘简章</w:t>
      </w:r>
    </w:p>
    <w:p w14:paraId="1D899571">
      <w:pPr>
        <w:rPr>
          <w:rFonts w:hint="eastAsia"/>
          <w:sz w:val="24"/>
          <w:szCs w:val="32"/>
        </w:rPr>
      </w:pPr>
    </w:p>
    <w:p w14:paraId="7D300C72">
      <w:pPr>
        <w:spacing w:line="360" w:lineRule="auto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一、技术岗</w:t>
      </w:r>
    </w:p>
    <w:p w14:paraId="2F4539BF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招聘岗位：设备维修、焊接技术、储备品质检验员、工艺技术员</w:t>
      </w:r>
    </w:p>
    <w:p w14:paraId="6B7D8AEE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薪资待遇：综合工资5000—5500元/月（转正后根据岗位定薪），</w:t>
      </w:r>
    </w:p>
    <w:p w14:paraId="03A89D88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保险福利：实习转正后购买五险一金，公司定期组织员工每年一次健康体检、</w:t>
      </w:r>
    </w:p>
    <w:p w14:paraId="14A4AE3E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       高温补贴、利用节假日组织到合肥周边游玩</w:t>
      </w:r>
    </w:p>
    <w:p w14:paraId="25B293C6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后勤保障：空调6人间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  <w:lang w:val="en-US" w:eastAsia="zh-CN"/>
        </w:rPr>
        <w:t>水电</w:t>
      </w:r>
      <w:r>
        <w:rPr>
          <w:rFonts w:hint="eastAsia"/>
          <w:sz w:val="24"/>
          <w:szCs w:val="32"/>
        </w:rPr>
        <w:t>免费，住宿区无线网全覆盖；</w:t>
      </w:r>
    </w:p>
    <w:p w14:paraId="6F844FA2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       内配设施有篮球场、足球场、菜鸟驿站、健身房、生活超市等。</w:t>
      </w:r>
    </w:p>
    <w:p w14:paraId="2DE533C2">
      <w:pPr>
        <w:spacing w:line="360" w:lineRule="auto"/>
        <w:rPr>
          <w:rFonts w:hint="eastAsia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二、职业发展规划</w:t>
      </w:r>
    </w:p>
    <w:p w14:paraId="051B2664">
      <w:pPr>
        <w:spacing w:line="360" w:lineRule="auto"/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培养周期:</w:t>
      </w:r>
    </w:p>
    <w:p w14:paraId="75A86A1E">
      <w:pPr>
        <w:spacing w:line="360" w:lineRule="auto"/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1、1-2个月，安排</w:t>
      </w:r>
      <w:bookmarkStart w:id="0" w:name="_GoBack"/>
      <w:bookmarkEnd w:id="0"/>
      <w:r>
        <w:rPr>
          <w:rFonts w:hint="eastAsia"/>
          <w:sz w:val="24"/>
          <w:szCs w:val="32"/>
        </w:rPr>
        <w:t>技能岗或周边岗位，岗位实习-核心技能岗位培养、见习，岗位薪酬（含工龄工资）5000元5500元。</w:t>
      </w:r>
    </w:p>
    <w:p w14:paraId="25DE099D">
      <w:pPr>
        <w:spacing w:line="360" w:lineRule="auto"/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2、3-5个月，安排鉴定-核心技能岗位，核心技能岗独立操作-进入基地储备人才库，岗位薪酬（含工龄工资）5500元-6500元。</w:t>
      </w:r>
    </w:p>
    <w:p w14:paraId="769398D0">
      <w:pPr>
        <w:spacing w:line="360" w:lineRule="auto"/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发展过程:</w:t>
      </w:r>
    </w:p>
    <w:p w14:paraId="686CF950">
      <w:pPr>
        <w:spacing w:line="360" w:lineRule="auto"/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技能通道：操作工→核心技能岗位→初级工→中级工→高级工→技师</w:t>
      </w:r>
    </w:p>
    <w:p w14:paraId="10714B5E">
      <w:pPr>
        <w:spacing w:line="360" w:lineRule="auto"/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管理通道：操作工→核心技能岗位→班组长→专业职岗位→管理职岗位</w:t>
      </w:r>
    </w:p>
    <w:p w14:paraId="7402FD98">
      <w:pPr>
        <w:spacing w:line="360" w:lineRule="auto"/>
        <w:rPr>
          <w:rFonts w:hint="eastAsia"/>
          <w:sz w:val="24"/>
          <w:szCs w:val="32"/>
        </w:rPr>
      </w:pPr>
    </w:p>
    <w:p w14:paraId="60EB930C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三、</w:t>
      </w:r>
      <w:r>
        <w:rPr>
          <w:rFonts w:hint="eastAsia"/>
          <w:sz w:val="24"/>
          <w:szCs w:val="32"/>
        </w:rPr>
        <w:t>入职材料</w:t>
      </w:r>
    </w:p>
    <w:p w14:paraId="61D29315">
      <w:pPr>
        <w:spacing w:line="360" w:lineRule="auto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身份证原件、复印件4张、一寸照片4张</w:t>
      </w:r>
    </w:p>
    <w:p w14:paraId="6F8478AC"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四、</w:t>
      </w:r>
      <w:r>
        <w:rPr>
          <w:rFonts w:hint="eastAsia"/>
          <w:sz w:val="24"/>
          <w:szCs w:val="32"/>
        </w:rPr>
        <w:t xml:space="preserve">联系人：15755053216（任经理） </w:t>
      </w:r>
    </w:p>
    <w:p w14:paraId="454F91DF">
      <w:pPr>
        <w:spacing w:line="360" w:lineRule="auto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邮  箱：1921900300@qq.com </w:t>
      </w:r>
    </w:p>
    <w:p w14:paraId="3434C61F">
      <w:r>
        <w:drawing>
          <wp:inline distT="0" distB="0" distL="114300" distR="114300">
            <wp:extent cx="5267960" cy="2708275"/>
            <wp:effectExtent l="0" t="0" r="889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84B44"/>
    <w:rsid w:val="4219558A"/>
    <w:rsid w:val="6B88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470</Characters>
  <Lines>0</Lines>
  <Paragraphs>0</Paragraphs>
  <TotalTime>1</TotalTime>
  <ScaleCrop>false</ScaleCrop>
  <LinksUpToDate>false</LinksUpToDate>
  <CharactersWithSpaces>494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2025-02-20T02:50:00Z</dcterms:created>
  <dc:creator>任良斌</dc:creator>
  <cp:lastModifiedBy>任良斌</cp:lastModifiedBy>
  <dcterms:modified xsi:type="dcterms:W3CDTF">2025-02-20T02:54:20Z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89654DC6E5CB482FA25DFF9156802045_11</vt:lpwstr>
  </property>
  <property fmtid="{D5CDD505-2E9C-101B-9397-08002B2CF9AE}" pid="4" name="KSOTemplateDocerSaveRecord">
    <vt:lpwstr>eyJoZGlkIjoiZmMwZGFmODFmYjMzN2E1OThkOGNhYjhhN2Q5ODZhZWYiLCJ1c2VySWQiOiI0NDI3OTM3MjcifQ==</vt:lpwstr>
  </property>
</Properties>
</file>