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青岛三利集团招聘简章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一、企业简介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青岛三利集团于1992年成立，坐落在美丽的海滨城市——青岛，现有A、 B、C以及D区新西兰旅游度假</w:t>
      </w:r>
      <w:r>
        <w:rPr>
          <w:rFonts w:hint="eastAsia"/>
          <w:sz w:val="24"/>
          <w:szCs w:val="24"/>
          <w:lang w:eastAsia="zh-CN"/>
        </w:rPr>
        <w:t>区</w:t>
      </w:r>
      <w:r>
        <w:rPr>
          <w:rFonts w:hint="eastAsia"/>
          <w:sz w:val="24"/>
          <w:szCs w:val="24"/>
        </w:rPr>
        <w:t>，员工</w:t>
      </w:r>
      <w:r>
        <w:rPr>
          <w:rFonts w:hint="eastAsia"/>
          <w:sz w:val="24"/>
          <w:szCs w:val="24"/>
          <w:lang w:val="en-US" w:eastAsia="zh-CN"/>
        </w:rPr>
        <w:t>四</w:t>
      </w:r>
      <w:r>
        <w:rPr>
          <w:rFonts w:hint="eastAsia"/>
          <w:sz w:val="24"/>
          <w:szCs w:val="24"/>
        </w:rPr>
        <w:t>千多人，是以研制生产智能化、全自动系列给水设备、智能换热设备、智能电机、水泵为主体的高新技术企业，是国内唯一一家同时具备设计、生产、安装资质的供水领域专业化集团公司。集团下设青岛三利中德美水设备有限公司、三利智能动力有限公司、三利泵业有限公司等</w:t>
      </w:r>
      <w:r>
        <w:rPr>
          <w:rFonts w:hint="eastAsia"/>
          <w:sz w:val="24"/>
          <w:szCs w:val="24"/>
          <w:lang w:val="en-US" w:eastAsia="zh-CN"/>
        </w:rPr>
        <w:t>二</w:t>
      </w:r>
      <w:r>
        <w:rPr>
          <w:rFonts w:hint="eastAsia"/>
          <w:sz w:val="24"/>
          <w:szCs w:val="24"/>
        </w:rPr>
        <w:t>十多家子公司。其生产的给水设备和水泵、电机等产品广泛应用于各类建筑给排水、加压泵站、水厂自动化、直饮水、暖通、排污、消防给水及消防监控领域。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二、招聘岗位及人数：1、总经理助理（</w:t>
      </w:r>
      <w:r>
        <w:rPr>
          <w:rFonts w:hint="default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  <w:lang w:val="en-US" w:eastAsia="zh-CN"/>
        </w:rPr>
        <w:t>人）；2、销售专员（</w:t>
      </w:r>
      <w:r>
        <w:rPr>
          <w:rFonts w:hint="default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  <w:lang w:val="en-US" w:eastAsia="zh-CN"/>
        </w:rPr>
        <w:t>人）；3、公共关系专员（</w:t>
      </w:r>
      <w:r>
        <w:rPr>
          <w:rFonts w:hint="default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  <w:lang w:val="en-US" w:eastAsia="zh-CN"/>
        </w:rPr>
        <w:t>人）；4、技术支持（1人）；5、行政人事专员（</w:t>
      </w:r>
      <w:r>
        <w:rPr>
          <w:rFonts w:hint="default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  <w:lang w:val="en-US" w:eastAsia="zh-CN"/>
        </w:rPr>
        <w:t>人）；6、区域经理（</w:t>
      </w:r>
      <w:r>
        <w:rPr>
          <w:rFonts w:hint="default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  <w:lang w:val="en-US" w:eastAsia="zh-CN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三、薪资待遇：试用期薪资3</w:t>
      </w:r>
      <w:r>
        <w:rPr>
          <w:rFonts w:hint="default"/>
          <w:b/>
          <w:bCs/>
          <w:sz w:val="24"/>
          <w:szCs w:val="24"/>
          <w:lang w:val="en-US" w:eastAsia="zh-CN"/>
        </w:rPr>
        <w:t>0</w:t>
      </w:r>
      <w:r>
        <w:rPr>
          <w:rFonts w:hint="eastAsia"/>
          <w:b/>
          <w:bCs/>
          <w:sz w:val="24"/>
          <w:szCs w:val="24"/>
          <w:lang w:val="en-US" w:eastAsia="zh-CN"/>
        </w:rPr>
        <w:t>00-5000元标准考核，独立顶岗：5000-8000元，区域经理岗位：年薪20万-30万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四、任职资格：</w:t>
      </w:r>
      <w:r>
        <w:rPr>
          <w:rFonts w:hint="eastAsia"/>
          <w:sz w:val="24"/>
          <w:szCs w:val="24"/>
        </w:rPr>
        <w:t>1、思想品质好，事业心强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2、责任心强，工作细心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沟通协调组织能力好；4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干事认真踏实，</w:t>
      </w:r>
      <w:r>
        <w:rPr>
          <w:rFonts w:hint="eastAsia"/>
          <w:sz w:val="24"/>
          <w:szCs w:val="24"/>
        </w:rPr>
        <w:t>能吃苦耐劳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val="en-US" w:eastAsia="zh-CN"/>
        </w:rPr>
        <w:t>5、学习能力好，领悟能力好；6、具备相关专业素养者优先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五、福利待遇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三利的定位是“百年铁饭锅，三利大家庭”企业，正式与公司签订长期劳动合同并履行合同约定的员工，除享受一般企业福利待遇外，还可享</w:t>
      </w:r>
      <w:bookmarkStart w:id="0" w:name="_GoBack"/>
      <w:bookmarkEnd w:id="0"/>
      <w:r>
        <w:rPr>
          <w:rFonts w:hint="eastAsia"/>
          <w:sz w:val="24"/>
          <w:szCs w:val="24"/>
        </w:rPr>
        <w:t>受三利大家庭特殊的福利待遇：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b/>
          <w:bCs/>
          <w:i/>
          <w:iCs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◆</w:t>
      </w:r>
      <w:r>
        <w:rPr>
          <w:rFonts w:hint="eastAsia"/>
          <w:b/>
          <w:bCs/>
          <w:i/>
          <w:iCs/>
          <w:sz w:val="24"/>
          <w:szCs w:val="24"/>
          <w:u w:val="single"/>
        </w:rPr>
        <w:t>入职签订长期劳动合同，即可享受公司福利分房待遇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◆就餐、住宿、工作服、洗浴、理发、医疗、集体婚礼等费用企业承担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生日福利、日常用品福利、节假日福利等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子女入学办理、上学乘坐班车，优先解决家属就业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20年以上职工可享受公司预奖励政策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被公司评选为核心成员，可享受家庭费用全部报销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各种思想技能提升培训，长久职业发展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丰富的团队建设活动及国内外旅游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◆ 优秀职工父母每月发放父母养老补助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◆ 优秀职工可享受月、季度、年度奖励五星级酒店免费入住、就餐、游泳、健身、KTV、理疗、美容等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咨询电话：崔丽芳 13061350865（微信同步）简历投递邮箱：194840168@qq.com</w:t>
      </w:r>
    </w:p>
    <w:sectPr>
      <w:pgSz w:w="11906" w:h="16838"/>
      <w:pgMar w:top="1134" w:right="1020" w:bottom="1134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YjQ4OTE1ZWM0MmFjNjQ5ODE4ZTA0Y2MzMDI3M2MifQ=="/>
  </w:docVars>
  <w:rsids>
    <w:rsidRoot w:val="00000000"/>
    <w:rsid w:val="11051333"/>
    <w:rsid w:val="19A97D4B"/>
    <w:rsid w:val="34F72A1E"/>
    <w:rsid w:val="76A86CA8"/>
    <w:rsid w:val="7C1A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803</Words>
  <Characters>852</Characters>
  <Paragraphs>19</Paragraphs>
  <TotalTime>66</TotalTime>
  <ScaleCrop>false</ScaleCrop>
  <LinksUpToDate>false</LinksUpToDate>
  <CharactersWithSpaces>862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陈盛</cp:lastModifiedBy>
  <dcterms:modified xsi:type="dcterms:W3CDTF">2025-06-20T02:55:31Z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d32ba3947bbf4af0b19caee577436a38_23</vt:lpwstr>
  </property>
  <property fmtid="{D5CDD505-2E9C-101B-9397-08002B2CF9AE}" pid="4" name="KSOTemplateDocerSaveRecord">
    <vt:lpwstr>eyJoZGlkIjoiMDEzZDgwOWM0NGI3NDM5OTUxYTJhNGI0YTIyNGZhYzAiLCJ1c2VySWQiOiIzODAxODg5MzMifQ==</vt:lpwstr>
  </property>
</Properties>
</file>