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中节能（福州）环保能源有限公司</w:t>
      </w:r>
    </w:p>
    <w:p>
      <w:pPr>
        <w:numPr>
          <w:ilvl w:val="0"/>
          <w:numId w:val="0"/>
        </w:numPr>
        <w:ind w:firstLine="563" w:firstLineChars="200"/>
        <w:rPr>
          <w:rFonts w:hint="default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  <w:t>一、企业介绍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</w:rPr>
        <w:t>中节能（福州）环保能源有限公司（以下简称福州公司）于2018年6月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</w:rPr>
        <w:t>日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成立，是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</w:rPr>
        <w:t>中国节能环保集团有限公司（以下简称集团公司）所属二级子公司中国环境保护集团有限公司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</w:rPr>
        <w:t>全资子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中国环境保护集团有限公司与福州市长乐区环境卫生管理处就“车里垃圾填埋场改造提升PPP项目”签订了投资合</w:t>
      </w:r>
      <w:bookmarkStart w:id="0" w:name="_GoBack"/>
      <w:bookmarkEnd w:id="0"/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作协议后成立的一家生活垃圾焚烧处理发电、建设和运营的项目公司。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drawing>
          <wp:inline distT="0" distB="0" distL="114300" distR="114300">
            <wp:extent cx="5187315" cy="2122805"/>
            <wp:effectExtent l="0" t="0" r="13335" b="10795"/>
            <wp:docPr id="1" name="图片 1" descr="全景图2-动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全景图2-动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“车里垃圾填埋场改造提升PPP项目”，主厂区和填埋场渗滤液站区占地86.6亩，建设日处理生活垃圾1500吨，年处理量54.75万吨的垃圾焚烧发电厂，厂内建设2台750t/d机械炉排炉燃烧生产线，配置2台15MW凝汽式汽轮发电机组，在设计热值下年最大可售电16531×104kW·h。</w:t>
      </w:r>
    </w:p>
    <w:p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本项目属于对长乐区长远建设和经济发展具有重要作用的项目，在国民经济发展中社会效益和环境效益始终显著，可很好地改善长乐区的环境质量，使垃圾达到无害化处理的要求。</w:t>
      </w:r>
    </w:p>
    <w:p>
      <w:pPr>
        <w:numPr>
          <w:ilvl w:val="0"/>
          <w:numId w:val="1"/>
        </w:numPr>
        <w:ind w:firstLine="563" w:firstLineChars="200"/>
        <w:rPr>
          <w:rFonts w:hint="eastAsia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  <w:t>招聘岗位</w:t>
      </w:r>
    </w:p>
    <w:tbl>
      <w:tblPr>
        <w:tblStyle w:val="5"/>
        <w:tblW w:w="9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400"/>
        <w:gridCol w:w="4450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72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44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218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上班形式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72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检修</w:t>
            </w:r>
          </w:p>
        </w:tc>
        <w:tc>
          <w:tcPr>
            <w:tcW w:w="14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5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汽机、热能动力专业等</w:t>
            </w:r>
          </w:p>
        </w:tc>
        <w:tc>
          <w:tcPr>
            <w:tcW w:w="218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  <w:vertAlign w:val="baseline"/>
                <w:lang w:val="en-US" w:eastAsia="zh-CN"/>
              </w:rPr>
              <w:t>八小时工作制</w:t>
            </w: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563" w:firstLineChars="200"/>
        <w:rPr>
          <w:rFonts w:hint="default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pacing w:val="-20"/>
          <w:sz w:val="32"/>
          <w:szCs w:val="32"/>
          <w:lang w:val="en-US" w:eastAsia="zh-CN"/>
        </w:rPr>
        <w:t>薪酬福利</w:t>
      </w:r>
    </w:p>
    <w:p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1.薪资待遇：月薪6-7K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2.五险一金：均按照国家规定的最高缴纳比例进行缴纳，入职第一年根据岗位确定缴费基数，入职满一年后根据上一年度月平均工资确定五险一金缴费基数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3.其他福利：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（1）提供免费食宿（三餐均免费，入职后提供被子及四件套）</w:t>
      </w:r>
    </w:p>
    <w:p>
      <w:pPr>
        <w:numPr>
          <w:ilvl w:val="0"/>
          <w:numId w:val="0"/>
        </w:numP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drawing>
          <wp:inline distT="0" distB="0" distL="114300" distR="114300">
            <wp:extent cx="2996565" cy="1697990"/>
            <wp:effectExtent l="0" t="0" r="13335" b="16510"/>
            <wp:docPr id="3" name="图片 3" descr="微信图片_2023031017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3101711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drawing>
          <wp:inline distT="0" distB="0" distL="114300" distR="114300">
            <wp:extent cx="2843530" cy="1707515"/>
            <wp:effectExtent l="0" t="0" r="13970" b="6985"/>
            <wp:docPr id="4" name="图片 4" descr="微信图片_2023031017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3101715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23495</wp:posOffset>
                </wp:positionV>
                <wp:extent cx="1200150" cy="2857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0670" y="7712710"/>
                          <a:ext cx="1200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食堂就餐环境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7.15pt;margin-top:1.85pt;height:22.5pt;width:94.5pt;z-index:251660288;mso-width-relative:page;mso-height-relative:page;" fillcolor="#FFFFFF [3201]" filled="t" stroked="f" coordsize="21600,21600" o:gfxdata="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+sxF1AAAAAgBAAAPAAAAAAAAAAEAIAAAACIAAABkcnMvZG93&#10;bnJldi54bWxQSwECFAAUAAAACACHTuJAtDNj7z0CAABN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  <w:sz w:val="21"/>
                          <w:szCs w:val="21"/>
                          <w:lang w:val="en-US" w:eastAsia="zh-CN"/>
                        </w:rPr>
                        <w:t>食堂就餐环境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23495</wp:posOffset>
                </wp:positionV>
                <wp:extent cx="2400300" cy="304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23620" y="7636510"/>
                          <a:ext cx="2400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" w:hAnsi="仿宋" w:eastAsia="仿宋" w:cs="仿宋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每日菜品丰富，注重营养均衡搭配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65pt;margin-top:1.85pt;height:24pt;width:189pt;z-index:-251657216;mso-width-relative:page;mso-height-relative:page;" fillcolor="#FFFFFF [3201]" filled="t" stroked="f" coordsize="21600,21600" o:gfxdata="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UsaYNIAAAAHAQAADwAAAAAAAAABACAAAAAiAAAAZHJzL2Rvd25y&#10;ZXYueG1sUEsBAhQAFAAAAAgAh07iQL228qw9AgAATQQAAA4AAAAAAAAAAQAgAAAAIQ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" w:hAnsi="仿宋" w:eastAsia="仿宋" w:cs="仿宋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  <w:sz w:val="21"/>
                          <w:szCs w:val="21"/>
                          <w:lang w:val="en-US" w:eastAsia="zh-CN"/>
                        </w:rPr>
                        <w:t>每日菜品丰富，注重营养均衡搭配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（2）每季度发放生活用品（如洗衣液、牙膏、牙刷、洗发水、沐浴露等）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（3）春节、中秋节、元旦等国家法定假期，公司会发放相应的福利物品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4.工会福利：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（1）节日福利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（2）活动福利：工会每年会不定期举办各式活动，如拔河比赛、篮球比赛、羽毛球比赛、中秋博饼、春节联欢会、元宵喜乐会等丰富多彩的活动</w:t>
      </w:r>
    </w:p>
    <w:p>
      <w:pPr>
        <w:numPr>
          <w:ilvl w:val="0"/>
          <w:numId w:val="0"/>
        </w:numP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drawing>
          <wp:inline distT="0" distB="0" distL="114300" distR="114300">
            <wp:extent cx="6062345" cy="4016375"/>
            <wp:effectExtent l="0" t="0" r="14605" b="3175"/>
            <wp:docPr id="14" name="图片 14" descr="微信图片_2023031410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303141022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简历投递邮箱：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instrText xml:space="preserve"> HYPERLINK "mailto:1363376794@qq.com" </w:instrTex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1363376794@qq.com</w:t>
      </w: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pacing w:val="-20"/>
          <w:sz w:val="32"/>
          <w:szCs w:val="32"/>
          <w:lang w:val="en-US" w:eastAsia="zh-CN"/>
        </w:rPr>
        <w:t>公司地址：福建省福州市长乐区航程街道里仁村长洋43号</w:t>
      </w:r>
    </w:p>
    <w:p>
      <w:pPr>
        <w:numPr>
          <w:ilvl w:val="0"/>
          <w:numId w:val="0"/>
        </w:numPr>
        <w:rPr>
          <w:rFonts w:hint="default" w:ascii="仿宋" w:hAnsi="仿宋" w:eastAsia="仿宋"/>
          <w:color w:val="000000"/>
          <w:spacing w:val="-20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default" w:ascii="方正小标宋简体" w:hAnsi="方正小标宋简体" w:eastAsia="方正小标宋简体" w:cs="方正小标宋简体"/>
        <w:sz w:val="44"/>
        <w:szCs w:val="44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52500" cy="952500"/>
          <wp:effectExtent l="0" t="0" r="0" b="0"/>
          <wp:docPr id="2" name="图片 2" descr="微信图片_20230306094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微信图片_2023030609490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方正小标宋简体" w:hAnsi="方正小标宋简体" w:eastAsia="方正小标宋简体" w:cs="方正小标宋简体"/>
        <w:sz w:val="44"/>
        <w:szCs w:val="44"/>
        <w:lang w:val="en-US" w:eastAsia="zh-CN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FB121"/>
    <w:multiLevelType w:val="singleLevel"/>
    <w:tmpl w:val="442FB1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ZTJiMzYzYTU0ODYxMmE4NjY2MWE1NmJiNThmOWMifQ=="/>
    <w:docVar w:name="KSO_WPS_MARK_KEY" w:val="aa482a6d-5af0-4e4a-8da9-6ab563afa797"/>
  </w:docVars>
  <w:rsids>
    <w:rsidRoot w:val="01C46A35"/>
    <w:rsid w:val="01C46A35"/>
    <w:rsid w:val="150048CA"/>
    <w:rsid w:val="19E8186C"/>
    <w:rsid w:val="1C6E6327"/>
    <w:rsid w:val="1E5A47FD"/>
    <w:rsid w:val="26A15A8A"/>
    <w:rsid w:val="2AF5431A"/>
    <w:rsid w:val="309C68FD"/>
    <w:rsid w:val="328B2D9C"/>
    <w:rsid w:val="3B65078F"/>
    <w:rsid w:val="3EC1108B"/>
    <w:rsid w:val="4137462D"/>
    <w:rsid w:val="43C009C6"/>
    <w:rsid w:val="4C191169"/>
    <w:rsid w:val="4C504273"/>
    <w:rsid w:val="584C3E7F"/>
    <w:rsid w:val="5D2D075A"/>
    <w:rsid w:val="5DD82AD6"/>
    <w:rsid w:val="680532C6"/>
    <w:rsid w:val="6B3B73F3"/>
    <w:rsid w:val="776528CE"/>
    <w:rsid w:val="7E0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789</Words>
  <Characters>858</Characters>
  <Lines>0</Lines>
  <Paragraphs>0</Paragraphs>
  <TotalTime>5</TotalTime>
  <ScaleCrop>false</ScaleCrop>
  <LinksUpToDate>false</LinksUpToDate>
  <CharactersWithSpaces>858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2023-03-06T01:44:00Z</dcterms:created>
  <dc:creator>WPS_1486270594</dc:creator>
  <cp:lastModifiedBy>陈盛</cp:lastModifiedBy>
  <dcterms:modified xsi:type="dcterms:W3CDTF">2025-06-20T03:18:20Z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2D3761C990554A0A8C6C255C0ECF4048</vt:lpwstr>
  </property>
  <property fmtid="{D5CDD505-2E9C-101B-9397-08002B2CF9AE}" pid="4" name="KSOTemplateDocerSaveRecord">
    <vt:lpwstr>eyJoZGlkIjoiNWYxZTJiMzYzYTU0ODYxMmE4NjY2MWE1NmJiNThmOWMiLCJ1c2VySWQiOiIyNjI3NjgyODUifQ==</vt:lpwstr>
  </property>
</Properties>
</file>