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江西鲁丽木业生物质电厂</w:t>
      </w:r>
    </w:p>
    <w:p>
      <w:pPr>
        <w:pStyle w:val="2"/>
        <w:bidi w:val="0"/>
        <w:jc w:val="center"/>
        <w:rPr>
          <w:rFonts w:hint="default"/>
          <w:lang w:val="en-US" w:eastAsia="zh-CN"/>
        </w:rPr>
      </w:pPr>
      <w:r>
        <w:rPr>
          <w:rFonts w:hint="eastAsia"/>
          <w:lang w:val="en-US" w:eastAsia="zh-CN"/>
        </w:rPr>
        <w:t>招聘简章</w:t>
      </w:r>
    </w:p>
    <w:p>
      <w:pPr>
        <w:pStyle w:val="3"/>
        <w:bidi w:val="0"/>
        <w:rPr>
          <w:rFonts w:hint="default"/>
          <w:lang w:val="en-US" w:eastAsia="zh-CN"/>
        </w:rPr>
      </w:pPr>
      <w:r>
        <w:rPr>
          <w:rFonts w:hint="eastAsia"/>
          <w:lang w:val="en-US" w:eastAsia="zh-CN"/>
        </w:rPr>
        <w:t>公司简介：</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ascii="仿宋" w:hAnsi="仿宋" w:eastAsia="仿宋" w:cs="仿宋"/>
          <w:color w:val="2C353C"/>
          <w:kern w:val="0"/>
          <w:sz w:val="24"/>
          <w:szCs w:val="24"/>
          <w:shd w:val="clear" w:color="auto" w:fill="auto"/>
          <w:lang w:val="en-US" w:eastAsia="zh-CN" w:bidi="ar"/>
        </w:rPr>
        <w:t>江西鲁丽木业有限公司坐落在吉安市安</w:t>
      </w:r>
      <w:r>
        <w:rPr>
          <w:rFonts w:hint="eastAsia" w:ascii="仿宋" w:hAnsi="仿宋" w:eastAsia="仿宋" w:cs="仿宋"/>
          <w:color w:val="2C353C"/>
          <w:kern w:val="0"/>
          <w:sz w:val="24"/>
          <w:szCs w:val="24"/>
          <w:shd w:val="clear" w:color="auto" w:fill="auto"/>
          <w:lang w:val="en-US" w:eastAsia="zh-CN" w:bidi="ar"/>
        </w:rPr>
        <w:t>福县，隶属于“中国企业500强”——鲁丽集团有限公司，成立于2021年11月，用地2000余亩，注册资本5亿元，投资规模100亿元，预计年营业额70 亿元，利税14亿元。江西鲁丽木业60MW生物质热电厂项目为江西鲁丽木业产业园区供应生产所需的蒸汽与电力，架构设置锅炉、汽机、电气、热控仪表、化水、环保、燃料运行等专业，配备3台170吨背压式锅炉和2台30MW发电机组，建成后预计发电3.9 亿kwh，提供强有力的能源支撑，是江西鲁丽木业有限公司的“心脏”，为主营业务的顺利达产提供可靠动力。</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招聘岗位及要求：管培生若干人：热能动力工程技术、发电运行技术、机电一体化技术、发电厂及电力系统、等电力相关专业应届毕业生。</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实习生若干人：热能动力工程技术发电运行技术、机电一体化技术、发电厂及电力系统、等电力相关专业的大三实习生。</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职 位 要 求 ： 了 解 熟 悉 P L C 、</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变 频 器 及 工 业 传 感 器 优 先 考 虑 ;</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需 持 有 电 工 证 ( 应 届 毕 业 生 限 期 取 证 ),</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有高压 ，电工作业证优先考虑</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p>
    <w:p>
      <w:pPr>
        <w:keepNext w:val="0"/>
        <w:keepLines w:val="0"/>
        <w:widowControl/>
        <w:suppressLineNumbers w:val="0"/>
        <w:jc w:val="left"/>
        <w:rPr>
          <w:rFonts w:hint="default" w:ascii="仿宋" w:hAnsi="仿宋" w:eastAsia="仿宋" w:cs="仿宋"/>
          <w:color w:val="2C353C"/>
          <w:kern w:val="0"/>
          <w:sz w:val="24"/>
          <w:szCs w:val="24"/>
          <w:shd w:val="clear" w:color="auto" w:fill="auto"/>
          <w:lang w:val="en-US" w:eastAsia="zh-CN" w:bidi="ar"/>
        </w:rPr>
      </w:pPr>
      <w:r>
        <w:rPr>
          <w:rFonts w:hint="default" w:ascii="仿宋" w:hAnsi="仿宋" w:eastAsia="仿宋" w:cs="仿宋"/>
          <w:color w:val="2C353C"/>
          <w:kern w:val="0"/>
          <w:sz w:val="24"/>
          <w:szCs w:val="24"/>
          <w:shd w:val="clear" w:color="auto" w:fill="auto"/>
          <w:lang w:val="en-US" w:eastAsia="zh-CN" w:bidi="ar"/>
        </w:rPr>
        <w:t>福利待遇：</w:t>
      </w:r>
    </w:p>
    <w:p>
      <w:pPr>
        <w:keepNext w:val="0"/>
        <w:keepLines w:val="0"/>
        <w:widowControl/>
        <w:suppressLineNumbers w:val="0"/>
        <w:jc w:val="left"/>
        <w:rPr>
          <w:rFonts w:hint="default" w:ascii="仿宋" w:hAnsi="仿宋" w:eastAsia="仿宋" w:cs="仿宋"/>
          <w:color w:val="2C353C"/>
          <w:kern w:val="0"/>
          <w:sz w:val="24"/>
          <w:szCs w:val="24"/>
          <w:shd w:val="clear" w:color="auto" w:fill="auto"/>
          <w:lang w:val="en-US" w:eastAsia="zh-CN" w:bidi="ar"/>
        </w:rPr>
      </w:pPr>
      <w:r>
        <w:rPr>
          <w:rFonts w:hint="default" w:ascii="仿宋" w:hAnsi="仿宋" w:eastAsia="仿宋" w:cs="仿宋"/>
          <w:color w:val="2C353C"/>
          <w:kern w:val="0"/>
          <w:sz w:val="24"/>
          <w:szCs w:val="24"/>
          <w:shd w:val="clear" w:color="auto" w:fill="auto"/>
          <w:lang w:val="en-US" w:eastAsia="zh-CN" w:bidi="ar"/>
        </w:rPr>
        <w:t>五险一金、免费住宿、餐补、免费健康体检、工龄补贴、学历补贴、全勤奖、节日礼金、生日礼品。</w:t>
      </w:r>
    </w:p>
    <w:p>
      <w:pPr>
        <w:keepNext w:val="0"/>
        <w:keepLines w:val="0"/>
        <w:widowControl/>
        <w:suppressLineNumbers w:val="0"/>
        <w:jc w:val="left"/>
        <w:rPr>
          <w:rFonts w:hint="default" w:ascii="仿宋" w:hAnsi="仿宋" w:eastAsia="仿宋" w:cs="仿宋"/>
          <w:color w:val="2C353C"/>
          <w:kern w:val="0"/>
          <w:sz w:val="24"/>
          <w:szCs w:val="24"/>
          <w:shd w:val="clear" w:color="auto" w:fill="auto"/>
          <w:lang w:val="en-US" w:eastAsia="zh-CN" w:bidi="ar"/>
        </w:rPr>
      </w:pPr>
      <w:r>
        <w:rPr>
          <w:rFonts w:hint="default" w:ascii="仿宋" w:hAnsi="仿宋" w:eastAsia="仿宋" w:cs="仿宋"/>
          <w:color w:val="2C353C"/>
          <w:kern w:val="0"/>
          <w:sz w:val="24"/>
          <w:szCs w:val="24"/>
          <w:shd w:val="clear" w:color="auto" w:fill="auto"/>
          <w:lang w:val="en-US" w:eastAsia="zh-CN" w:bidi="ar"/>
        </w:rPr>
        <w:t>薪资：试用期4000，转正4500；试用期为两个月。</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工作时间及地点：</w:t>
      </w:r>
    </w:p>
    <w:p>
      <w:pPr>
        <w:keepNext w:val="0"/>
        <w:keepLines w:val="0"/>
        <w:widowControl/>
        <w:suppressLineNumbers w:val="0"/>
        <w:jc w:val="left"/>
        <w:rPr>
          <w:rFonts w:hint="default" w:ascii="仿宋" w:hAnsi="仿宋" w:eastAsia="仿宋" w:cs="仿宋"/>
          <w:color w:val="2C353C"/>
          <w:kern w:val="0"/>
          <w:sz w:val="24"/>
          <w:szCs w:val="24"/>
          <w:shd w:val="clear" w:color="auto" w:fill="auto"/>
          <w:lang w:val="en-US" w:eastAsia="zh-CN" w:bidi="ar"/>
        </w:rPr>
      </w:pPr>
      <w:r>
        <w:rPr>
          <w:rFonts w:hint="default" w:ascii="仿宋" w:hAnsi="仿宋" w:eastAsia="仿宋" w:cs="仿宋"/>
          <w:color w:val="2C353C"/>
          <w:kern w:val="0"/>
          <w:sz w:val="24"/>
          <w:szCs w:val="24"/>
          <w:shd w:val="clear" w:color="auto" w:fill="auto"/>
          <w:lang w:val="en-US" w:eastAsia="zh-CN" w:bidi="ar"/>
        </w:rPr>
        <w:t>1.培训期间：早上8点到下午</w:t>
      </w:r>
      <w:r>
        <w:rPr>
          <w:rFonts w:hint="eastAsia" w:ascii="仿宋" w:hAnsi="仿宋" w:eastAsia="仿宋" w:cs="仿宋"/>
          <w:color w:val="2C353C"/>
          <w:kern w:val="0"/>
          <w:sz w:val="24"/>
          <w:szCs w:val="24"/>
          <w:shd w:val="clear" w:color="auto" w:fill="auto"/>
          <w:lang w:val="en-US" w:eastAsia="zh-CN" w:bidi="ar"/>
        </w:rPr>
        <w:t>5点半</w:t>
      </w:r>
      <w:r>
        <w:rPr>
          <w:rFonts w:hint="default" w:ascii="仿宋" w:hAnsi="仿宋" w:eastAsia="仿宋" w:cs="仿宋"/>
          <w:color w:val="2C353C"/>
          <w:kern w:val="0"/>
          <w:sz w:val="24"/>
          <w:szCs w:val="24"/>
          <w:shd w:val="clear" w:color="auto" w:fill="auto"/>
          <w:lang w:val="en-US" w:eastAsia="zh-CN" w:bidi="ar"/>
        </w:rPr>
        <w:t>。</w:t>
      </w:r>
    </w:p>
    <w:p>
      <w:pPr>
        <w:keepNext w:val="0"/>
        <w:keepLines w:val="0"/>
        <w:widowControl/>
        <w:suppressLineNumbers w:val="0"/>
        <w:jc w:val="left"/>
        <w:rPr>
          <w:rFonts w:hint="default" w:ascii="仿宋" w:hAnsi="仿宋" w:eastAsia="仿宋" w:cs="仿宋"/>
          <w:color w:val="2C353C"/>
          <w:kern w:val="0"/>
          <w:sz w:val="24"/>
          <w:szCs w:val="24"/>
          <w:shd w:val="clear" w:color="auto" w:fill="auto"/>
          <w:lang w:val="en-US" w:eastAsia="zh-CN" w:bidi="ar"/>
        </w:rPr>
      </w:pPr>
      <w:r>
        <w:rPr>
          <w:rFonts w:hint="default" w:ascii="仿宋" w:hAnsi="仿宋" w:eastAsia="仿宋" w:cs="仿宋"/>
          <w:color w:val="2C353C"/>
          <w:kern w:val="0"/>
          <w:sz w:val="24"/>
          <w:szCs w:val="24"/>
          <w:shd w:val="clear" w:color="auto" w:fill="auto"/>
          <w:lang w:val="en-US" w:eastAsia="zh-CN" w:bidi="ar"/>
        </w:rPr>
        <w:t>2.培训期结束后需要倒夜班，3班2倒，7点到7点，上12小时休息24小时。</w:t>
      </w:r>
    </w:p>
    <w:p>
      <w:pPr>
        <w:keepNext w:val="0"/>
        <w:keepLines w:val="0"/>
        <w:widowControl/>
        <w:suppressLineNumbers w:val="0"/>
        <w:jc w:val="left"/>
        <w:rPr>
          <w:rFonts w:hint="default" w:ascii="仿宋" w:hAnsi="仿宋" w:eastAsia="仿宋" w:cs="仿宋"/>
          <w:color w:val="2C353C"/>
          <w:kern w:val="0"/>
          <w:sz w:val="24"/>
          <w:szCs w:val="24"/>
          <w:shd w:val="clear" w:color="auto" w:fill="auto"/>
          <w:lang w:val="en-US" w:eastAsia="zh-CN" w:bidi="ar"/>
        </w:rPr>
      </w:pPr>
      <w:r>
        <w:rPr>
          <w:rFonts w:hint="default" w:ascii="仿宋" w:hAnsi="仿宋" w:eastAsia="仿宋" w:cs="仿宋"/>
          <w:color w:val="2C353C"/>
          <w:kern w:val="0"/>
          <w:sz w:val="24"/>
          <w:szCs w:val="24"/>
          <w:shd w:val="clear" w:color="auto" w:fill="auto"/>
          <w:lang w:val="en-US" w:eastAsia="zh-CN" w:bidi="ar"/>
        </w:rPr>
        <w:t>3.月休四天。</w:t>
      </w:r>
    </w:p>
    <w:p>
      <w:pPr>
        <w:keepNext w:val="0"/>
        <w:keepLines w:val="0"/>
        <w:widowControl/>
        <w:suppressLineNumbers w:val="0"/>
        <w:jc w:val="left"/>
        <w:rPr>
          <w:rFonts w:hint="default" w:ascii="仿宋" w:hAnsi="仿宋" w:eastAsia="仿宋" w:cs="仿宋"/>
          <w:color w:val="2C353C"/>
          <w:kern w:val="0"/>
          <w:sz w:val="24"/>
          <w:szCs w:val="24"/>
          <w:shd w:val="clear" w:color="auto" w:fill="auto"/>
          <w:lang w:val="en-US" w:eastAsia="zh-CN" w:bidi="ar"/>
        </w:rPr>
      </w:pPr>
      <w:r>
        <w:rPr>
          <w:rFonts w:hint="default" w:ascii="仿宋" w:hAnsi="仿宋" w:eastAsia="仿宋" w:cs="仿宋"/>
          <w:color w:val="2C353C"/>
          <w:kern w:val="0"/>
          <w:sz w:val="24"/>
          <w:szCs w:val="24"/>
          <w:shd w:val="clear" w:color="auto" w:fill="auto"/>
          <w:lang w:val="en-US" w:eastAsia="zh-CN" w:bidi="ar"/>
        </w:rPr>
        <w:t>4.工作地点：江西省吉安市安福县江西鲁丽木业有限公司</w:t>
      </w:r>
    </w:p>
    <w:p>
      <w:pPr>
        <w:keepNext w:val="0"/>
        <w:keepLines w:val="0"/>
        <w:widowControl/>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晋升渠道：</w:t>
      </w:r>
    </w:p>
    <w:p>
      <w:pPr>
        <w:keepNext w:val="0"/>
        <w:keepLines w:val="0"/>
        <w:widowControl/>
        <w:numPr>
          <w:ilvl w:val="0"/>
          <w:numId w:val="1"/>
        </w:numPr>
        <w:suppressLineNumbers w:val="0"/>
        <w:jc w:val="left"/>
        <w:rPr>
          <w:rFonts w:hint="eastAsia"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管理晋升：职员——副操——主操——班长——值长——副主任——主任</w:t>
      </w:r>
    </w:p>
    <w:p>
      <w:pPr>
        <w:keepNext w:val="0"/>
        <w:keepLines w:val="0"/>
        <w:widowControl/>
        <w:numPr>
          <w:ilvl w:val="0"/>
          <w:numId w:val="1"/>
        </w:numPr>
        <w:suppressLineNumbers w:val="0"/>
        <w:jc w:val="left"/>
        <w:rPr>
          <w:rFonts w:hint="default" w:ascii="仿宋" w:hAnsi="仿宋" w:eastAsia="仿宋" w:cs="仿宋"/>
          <w:color w:val="2C353C"/>
          <w:kern w:val="0"/>
          <w:sz w:val="24"/>
          <w:szCs w:val="24"/>
          <w:shd w:val="clear" w:color="auto" w:fill="auto"/>
          <w:lang w:val="en-US" w:eastAsia="zh-CN" w:bidi="ar"/>
        </w:rPr>
      </w:pPr>
      <w:r>
        <w:rPr>
          <w:rFonts w:hint="eastAsia" w:ascii="仿宋" w:hAnsi="仿宋" w:eastAsia="仿宋" w:cs="仿宋"/>
          <w:color w:val="2C353C"/>
          <w:kern w:val="0"/>
          <w:sz w:val="24"/>
          <w:szCs w:val="24"/>
          <w:shd w:val="clear" w:color="auto" w:fill="auto"/>
          <w:lang w:val="en-US" w:eastAsia="zh-CN" w:bidi="ar"/>
        </w:rPr>
        <w:t>技能晋升：普工——助理技术员——技术员——助理工程师——工程师——副总工程师——总工程师</w:t>
      </w:r>
    </w:p>
    <w:p>
      <w:pPr>
        <w:keepNext w:val="0"/>
        <w:keepLines w:val="0"/>
        <w:widowControl/>
        <w:numPr>
          <w:ilvl w:val="0"/>
          <w:numId w:val="0"/>
        </w:numPr>
        <w:suppressLineNumbers w:val="0"/>
        <w:jc w:val="left"/>
        <w:rPr>
          <w:rFonts w:hint="default" w:ascii="仿宋" w:hAnsi="仿宋" w:eastAsia="仿宋" w:cs="仿宋"/>
          <w:color w:val="2C353C"/>
          <w:kern w:val="0"/>
          <w:sz w:val="24"/>
          <w:szCs w:val="24"/>
          <w:shd w:val="clear" w:color="auto" w:fill="auto"/>
          <w:lang w:val="en-US" w:eastAsia="zh-CN" w:bidi="ar"/>
        </w:rPr>
      </w:pPr>
    </w:p>
    <w:p>
      <w:pPr>
        <w:keepNext w:val="0"/>
        <w:keepLines w:val="0"/>
        <w:widowControl/>
        <w:suppressLineNumbers w:val="0"/>
        <w:jc w:val="left"/>
        <w:rPr>
          <w:rFonts w:hint="default"/>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1D1A7F"/>
    <w:multiLevelType w:val="singleLevel"/>
    <w:tmpl w:val="521D1A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hZDM3NjhiNDA5OWU0MTZhOTA2MDMzNTRhYmNlMWUifQ=="/>
  </w:docVars>
  <w:rsids>
    <w:rsidRoot w:val="22E80A0B"/>
    <w:rsid w:val="22E80A0B"/>
    <w:rsid w:val="4D471BE4"/>
    <w:rsid w:val="776A4BBD"/>
    <w:rsid w:val="7BD13005"/>
    <w:rsid w:val="7F1A5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2023-11-30T06:55:00Z</dcterms:created>
  <dc:creator>羊 羽</dc:creator>
  <cp:lastModifiedBy>Pippin</cp:lastModifiedBy>
  <dcterms:modified xsi:type="dcterms:W3CDTF">2023-12-20T03:30:21Z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D840D4125C3B42B988E05D135D01C35C_11</vt:lpwstr>
  </property>
</Properties>
</file>