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招聘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信息</w:t>
      </w:r>
    </w:p>
    <w:p>
      <w:pPr>
        <w:spacing w:line="440" w:lineRule="exact"/>
        <w:rPr>
          <w:rFonts w:hint="eastAsia" w:ascii="仿宋_GB2312" w:eastAsia="仿宋_GB2312"/>
          <w:sz w:val="30"/>
        </w:rPr>
      </w:pPr>
    </w:p>
    <w:p>
      <w:pPr>
        <w:spacing w:after="156" w:afterLines="50" w:line="520" w:lineRule="exact"/>
        <w:ind w:firstLine="602" w:firstLineChars="200"/>
        <w:rPr>
          <w:rFonts w:hint="eastAsia" w:ascii="仿宋_GB2312" w:eastAsia="仿宋_GB2312"/>
          <w:b/>
          <w:sz w:val="30"/>
        </w:rPr>
      </w:pPr>
      <w:r>
        <w:rPr>
          <w:rFonts w:hint="eastAsia" w:ascii="仿宋_GB2312" w:eastAsia="仿宋_GB2312"/>
          <w:b/>
          <w:sz w:val="30"/>
        </w:rPr>
        <w:t>一、公司简介</w:t>
      </w:r>
    </w:p>
    <w:p>
      <w:pPr>
        <w:spacing w:line="580" w:lineRule="exact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江西省送变电工程有限公司</w:t>
      </w:r>
      <w:r>
        <w:rPr>
          <w:rFonts w:hint="eastAsia" w:ascii="宋体" w:hAnsi="宋体" w:eastAsia="宋体" w:cs="宋体"/>
          <w:sz w:val="30"/>
          <w:szCs w:val="30"/>
        </w:rPr>
        <w:t>成立于1958年，隶属于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国家电网</w:t>
      </w:r>
      <w:r>
        <w:rPr>
          <w:rFonts w:hint="eastAsia" w:ascii="宋体" w:hAnsi="宋体" w:eastAsia="宋体" w:cs="宋体"/>
          <w:sz w:val="30"/>
          <w:szCs w:val="30"/>
        </w:rPr>
        <w:t>江西省电力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有限</w:t>
      </w:r>
      <w:r>
        <w:rPr>
          <w:rFonts w:hint="eastAsia" w:ascii="宋体" w:hAnsi="宋体" w:eastAsia="宋体" w:cs="宋体"/>
          <w:sz w:val="30"/>
          <w:szCs w:val="30"/>
        </w:rPr>
        <w:t>公司，注册资本金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2.75亿</w:t>
      </w:r>
      <w:r>
        <w:rPr>
          <w:rFonts w:hint="eastAsia" w:ascii="宋体" w:hAnsi="宋体" w:eastAsia="宋体" w:cs="宋体"/>
          <w:sz w:val="30"/>
          <w:szCs w:val="30"/>
        </w:rPr>
        <w:t>元。具有电力工程施工总承包一级、房屋建筑施工总承包三级，一级承装（修、试）电力设施许可证、电网工程类甲级调试、AAA企业诚信等级、档案规范化管理省一级等资质，并通过国际质量、职业健康安全、环境三整合体系认证。主营各</w:t>
      </w:r>
      <w:r>
        <w:rPr>
          <w:rFonts w:hint="eastAsia" w:ascii="宋体" w:hAnsi="宋体" w:cs="宋体"/>
          <w:sz w:val="30"/>
          <w:szCs w:val="30"/>
          <w:lang w:val="en-US" w:eastAsia="zh-CN"/>
        </w:rPr>
        <w:t>类</w:t>
      </w:r>
      <w:r>
        <w:rPr>
          <w:rFonts w:hint="eastAsia" w:ascii="宋体" w:hAnsi="宋体" w:eastAsia="宋体" w:cs="宋体"/>
          <w:sz w:val="30"/>
          <w:szCs w:val="30"/>
        </w:rPr>
        <w:t>电压等级的输变电工程施工、设备安装、调试，电网应急抢修</w:t>
      </w:r>
      <w:r>
        <w:rPr>
          <w:rFonts w:hint="eastAsia" w:ascii="宋体" w:hAnsi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</w:rPr>
        <w:t>超、特高压线路运维、检修，超、特高压变电设备检修等。</w:t>
      </w:r>
    </w:p>
    <w:p>
      <w:pPr>
        <w:spacing w:line="580" w:lineRule="exact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公司</w:t>
      </w:r>
      <w:r>
        <w:rPr>
          <w:rFonts w:hint="eastAsia" w:ascii="宋体" w:hAnsi="宋体" w:eastAsia="宋体" w:cs="宋体"/>
          <w:kern w:val="2"/>
          <w:sz w:val="30"/>
          <w:szCs w:val="30"/>
        </w:rPr>
        <w:t>年施工生产能力：特高压线路工程500公里、500千伏输电线路1200公里、220千伏输电线路1800公里、特高压换流站4座、特高压交流站4座、500千伏变电站8座、220千伏变电站16座；同时承担江西省内1000千伏潇江Ⅰ、Ⅱ线、±800千伏雅湖线、宾金线特高压及47回500千伏超高压（共计5065公里）输电线路运维检修、应急抢修工作。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公司先后荣获全国精神文明建设工作先进单位、全国厂务公开民主管理先进单位、全国电力行业优秀企业、江西省文明单位、国家电网公司文明单位、江西省五一劳动奖状等称号。</w:t>
      </w:r>
      <w:r>
        <w:rPr>
          <w:rFonts w:hint="eastAsia" w:ascii="宋体" w:hAnsi="宋体" w:eastAsia="宋体" w:cs="宋体"/>
          <w:kern w:val="2"/>
          <w:sz w:val="30"/>
          <w:szCs w:val="30"/>
        </w:rPr>
        <w:t>承建或参建的80余项工程被评为鲁班奖、国家优质工程、中国电力优质工程、国家电网公司优质工程。</w:t>
      </w:r>
    </w:p>
    <w:p>
      <w:pPr>
        <w:spacing w:before="156" w:beforeLines="50" w:after="156" w:afterLines="50" w:line="580" w:lineRule="exact"/>
        <w:ind w:firstLine="602" w:firstLineChars="200"/>
        <w:rPr>
          <w:rFonts w:hint="eastAsia" w:ascii="仿宋_GB2312" w:hAnsi="宋体" w:eastAsia="仿宋_GB2312"/>
          <w:b/>
          <w:sz w:val="30"/>
        </w:rPr>
      </w:pPr>
      <w:r>
        <w:rPr>
          <w:rFonts w:hint="eastAsia" w:ascii="仿宋_GB2312" w:hAnsi="宋体" w:eastAsia="仿宋_GB2312"/>
          <w:b/>
          <w:sz w:val="30"/>
        </w:rPr>
        <w:t>二、用工形式</w:t>
      </w:r>
    </w:p>
    <w:p>
      <w:pPr>
        <w:spacing w:line="580" w:lineRule="exact"/>
        <w:ind w:firstLine="600" w:firstLineChars="200"/>
        <w:rPr>
          <w:rFonts w:hint="eastAsia" w:ascii="仿宋_GB2312" w:hAnsi="宋体" w:eastAsia="仿宋_GB2312"/>
          <w:sz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通过与第三方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（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江西</w:t>
      </w:r>
      <w:r>
        <w:rPr>
          <w:rFonts w:hint="eastAsia" w:ascii="宋体" w:hAnsi="宋体" w:cs="宋体"/>
          <w:kern w:val="2"/>
          <w:sz w:val="30"/>
          <w:szCs w:val="30"/>
          <w:lang w:eastAsia="zh-CN"/>
        </w:rPr>
        <w:t>聚源公司、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江西出蓝公司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）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签订劳动合同，派驻至我公司</w:t>
      </w:r>
      <w:r>
        <w:rPr>
          <w:rFonts w:hint="eastAsia" w:ascii="宋体" w:hAnsi="宋体" w:cs="宋体"/>
          <w:sz w:val="30"/>
          <w:szCs w:val="30"/>
          <w:lang w:val="en-US" w:eastAsia="zh-CN"/>
        </w:rPr>
        <w:t>长期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工作。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三、招聘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岗位</w:t>
      </w:r>
    </w:p>
    <w:p>
      <w:pPr>
        <w:spacing w:line="580" w:lineRule="exact"/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国家电网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建设</w:t>
      </w:r>
      <w:r>
        <w:rPr>
          <w:rFonts w:hint="eastAsia" w:ascii="宋体" w:hAnsi="宋体" w:cs="宋体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输变电工程</w:t>
      </w:r>
      <w:r>
        <w:rPr>
          <w:rFonts w:hint="eastAsia" w:ascii="宋体" w:hAnsi="宋体" w:cs="宋体"/>
          <w:sz w:val="30"/>
          <w:szCs w:val="30"/>
          <w:lang w:eastAsia="zh-CN"/>
        </w:rPr>
        <w:t>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施工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班组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一线</w:t>
      </w:r>
      <w:r>
        <w:rPr>
          <w:rFonts w:hint="eastAsia" w:ascii="宋体" w:hAnsi="宋体" w:cs="宋体"/>
          <w:sz w:val="30"/>
          <w:szCs w:val="30"/>
          <w:lang w:eastAsia="zh-CN"/>
        </w:rPr>
        <w:t>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员</w:t>
      </w:r>
      <w:r>
        <w:rPr>
          <w:rFonts w:hint="eastAsia" w:ascii="宋体" w:hAnsi="宋体" w:cs="宋体"/>
          <w:sz w:val="30"/>
          <w:szCs w:val="30"/>
          <w:lang w:val="en-US" w:eastAsia="zh-CN"/>
        </w:rPr>
        <w:t>30名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。（含班组工作负责人、班组安全员、班组技术员、班组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质检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员、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安装调试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工等岗位）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四、招聘条件</w:t>
      </w:r>
    </w:p>
    <w:p>
      <w:pPr>
        <w:ind w:firstLine="600" w:firstLineChars="200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年龄18</w:t>
      </w:r>
      <w:r>
        <w:rPr>
          <w:rFonts w:hint="eastAsia" w:ascii="宋体" w:hAnsi="宋体" w:cs="宋体"/>
          <w:sz w:val="30"/>
          <w:szCs w:val="30"/>
          <w:lang w:val="en-US" w:eastAsia="zh-CN"/>
        </w:rPr>
        <w:t>-45周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2.大专及以上学历，工科类专业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（电力系统自动化优先）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，含应届毕业实习生。</w:t>
      </w:r>
    </w:p>
    <w:p>
      <w:pPr>
        <w:ind w:firstLine="600" w:firstLineChars="200"/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3.若具有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输变电工程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施工一线工作经验，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取得高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压电工或高处作业证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等特种作业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资格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的，学历条件可放宽。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五</w:t>
      </w:r>
      <w:r>
        <w:rPr>
          <w:rFonts w:ascii="仿宋" w:hAnsi="仿宋" w:eastAsia="仿宋" w:cs="仿宋"/>
          <w:b/>
          <w:bCs/>
          <w:sz w:val="32"/>
          <w:szCs w:val="32"/>
        </w:rPr>
        <w:t>、工作时间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及地点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工作时间：综合计算工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时工作制。（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即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根据工程进度需要确定上班时间，能够接受长期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在外工作生活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）。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工作地点：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工程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项目</w:t>
      </w:r>
      <w:r>
        <w:rPr>
          <w:rFonts w:hint="eastAsia" w:ascii="宋体" w:hAnsi="宋体" w:cs="宋体"/>
          <w:sz w:val="30"/>
          <w:szCs w:val="30"/>
          <w:lang w:val="en-US" w:eastAsia="zh-CN"/>
        </w:rPr>
        <w:t>部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所在地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（含省内、省外）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。</w:t>
      </w:r>
    </w:p>
    <w:p>
      <w:pPr>
        <w:numPr>
          <w:ilvl w:val="0"/>
          <w:numId w:val="1"/>
        </w:num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薪酬</w:t>
      </w:r>
      <w:r>
        <w:rPr>
          <w:rFonts w:ascii="仿宋" w:hAnsi="仿宋" w:eastAsia="仿宋" w:cs="仿宋"/>
          <w:b/>
          <w:bCs/>
          <w:sz w:val="32"/>
          <w:szCs w:val="32"/>
        </w:rPr>
        <w:t>福利待遇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1、薪酬区间为：4000～15000元/月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；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其中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含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基本工资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、绩效奖金、现场津补贴、技能补贴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根据工作岗位、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考勤天数、技能水平、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工作绩效等因素综合确定每月实际薪酬。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3、工作期间食宿免费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4、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购买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六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险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一金（南昌市住房公积金；国网英大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商业险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）；享受年度健康体检、生日蛋糕券；另业绩优秀员工可参加疗休养。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、联系方式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eastAsia="宋体" w:cs="宋体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kern w:val="2"/>
          <w:sz w:val="30"/>
          <w:szCs w:val="30"/>
        </w:rPr>
        <w:t>联系人</w:t>
      </w:r>
      <w:r>
        <w:rPr>
          <w:rFonts w:hint="eastAsia" w:ascii="宋体" w:hAnsi="宋体" w:cs="宋体"/>
          <w:kern w:val="2"/>
          <w:sz w:val="30"/>
          <w:szCs w:val="30"/>
          <w:lang w:eastAsia="zh-CN"/>
        </w:rPr>
        <w:t>电话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江西</w:t>
      </w:r>
      <w:r>
        <w:rPr>
          <w:rFonts w:hint="eastAsia" w:ascii="宋体" w:hAnsi="宋体" w:cs="宋体"/>
          <w:kern w:val="2"/>
          <w:sz w:val="30"/>
          <w:szCs w:val="30"/>
          <w:lang w:eastAsia="zh-CN"/>
        </w:rPr>
        <w:t>聚源公司：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18172850193 李老师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江西出蓝</w:t>
      </w:r>
      <w:r>
        <w:rPr>
          <w:rFonts w:hint="eastAsia" w:ascii="宋体" w:hAnsi="宋体" w:cs="宋体"/>
          <w:kern w:val="2"/>
          <w:sz w:val="30"/>
          <w:szCs w:val="30"/>
          <w:lang w:eastAsia="zh-CN"/>
        </w:rPr>
        <w:t>公司：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13767974435 熊老师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江西送变电公司</w:t>
      </w:r>
      <w:r>
        <w:rPr>
          <w:rFonts w:hint="eastAsia" w:ascii="宋体" w:hAnsi="宋体" w:cs="宋体"/>
          <w:kern w:val="2"/>
          <w:sz w:val="30"/>
          <w:szCs w:val="30"/>
          <w:lang w:eastAsia="zh-CN"/>
        </w:rPr>
        <w:t>：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0791-85768657 石老师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3000" w:firstLineChars="1000"/>
        <w:jc w:val="left"/>
        <w:rPr>
          <w:rFonts w:hint="eastAsia" w:ascii="宋体" w:hAnsi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0791-85768652 曹老师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eastAsia="宋体" w:cs="宋体"/>
          <w:kern w:val="2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2"/>
          <w:sz w:val="30"/>
          <w:szCs w:val="30"/>
        </w:rPr>
        <w:t>邮箱：</w:t>
      </w:r>
      <w:r>
        <w:rPr>
          <w:rFonts w:hint="eastAsia" w:ascii="宋体" w:hAnsi="宋体" w:cs="宋体"/>
          <w:kern w:val="2"/>
          <w:sz w:val="30"/>
          <w:szCs w:val="30"/>
          <w:lang w:val="en-US" w:eastAsia="zh-CN"/>
        </w:rPr>
        <w:t>939264471@qq.com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480" w:lineRule="auto"/>
        <w:ind w:left="0" w:right="0" w:firstLine="600" w:firstLineChars="200"/>
        <w:jc w:val="left"/>
        <w:rPr>
          <w:rFonts w:hint="eastAsia" w:ascii="宋体" w:hAnsi="宋体" w:eastAsia="宋体" w:cs="宋体"/>
          <w:kern w:val="2"/>
          <w:sz w:val="30"/>
          <w:szCs w:val="30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eastAsia="zh-CN"/>
        </w:rPr>
        <w:t>有意者请与我们联系。</w:t>
      </w:r>
      <w:r>
        <w:rPr>
          <w:rFonts w:hint="eastAsia" w:ascii="宋体" w:hAnsi="宋体" w:eastAsia="宋体" w:cs="宋体"/>
          <w:kern w:val="2"/>
          <w:sz w:val="30"/>
          <w:szCs w:val="30"/>
        </w:rPr>
        <w:t>（工作时间：8:30-17:00）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before="156" w:beforeLines="50" w:after="156" w:afterLines="50" w:line="440" w:lineRule="exact"/>
        <w:ind w:firstLine="1795" w:firstLineChars="596"/>
        <w:rPr>
          <w:rFonts w:ascii="仿宋_GB2312" w:hAnsi="宋体" w:eastAsia="仿宋_GB2312"/>
          <w:b/>
          <w:sz w:val="30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13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315825"/>
    <w:multiLevelType w:val="singleLevel"/>
    <w:tmpl w:val="0B31582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1163"/>
    <w:rsid w:val="0066091B"/>
    <w:rsid w:val="00874BAE"/>
    <w:rsid w:val="01E33E09"/>
    <w:rsid w:val="022E552B"/>
    <w:rsid w:val="023F111E"/>
    <w:rsid w:val="03277F75"/>
    <w:rsid w:val="033D582B"/>
    <w:rsid w:val="035122CC"/>
    <w:rsid w:val="03C022AF"/>
    <w:rsid w:val="03D963E1"/>
    <w:rsid w:val="03F7386C"/>
    <w:rsid w:val="047302D7"/>
    <w:rsid w:val="0505733F"/>
    <w:rsid w:val="059A7DEA"/>
    <w:rsid w:val="05BA3C4E"/>
    <w:rsid w:val="05E54124"/>
    <w:rsid w:val="062C2231"/>
    <w:rsid w:val="06627CCC"/>
    <w:rsid w:val="069A6C38"/>
    <w:rsid w:val="06E1583D"/>
    <w:rsid w:val="06EC2173"/>
    <w:rsid w:val="07712BC0"/>
    <w:rsid w:val="07864C0D"/>
    <w:rsid w:val="082C014D"/>
    <w:rsid w:val="087214D8"/>
    <w:rsid w:val="08A27B5F"/>
    <w:rsid w:val="09164A56"/>
    <w:rsid w:val="094C3205"/>
    <w:rsid w:val="094F12CD"/>
    <w:rsid w:val="0976726C"/>
    <w:rsid w:val="09AF7232"/>
    <w:rsid w:val="09F20B34"/>
    <w:rsid w:val="09FE53E5"/>
    <w:rsid w:val="0A8F35BC"/>
    <w:rsid w:val="0A904963"/>
    <w:rsid w:val="0B0B2F5C"/>
    <w:rsid w:val="0B5042F1"/>
    <w:rsid w:val="0B932F29"/>
    <w:rsid w:val="0BD74730"/>
    <w:rsid w:val="0C772B98"/>
    <w:rsid w:val="0C8177FF"/>
    <w:rsid w:val="0D7F2A16"/>
    <w:rsid w:val="0D9673B0"/>
    <w:rsid w:val="0DC82E3C"/>
    <w:rsid w:val="0E172725"/>
    <w:rsid w:val="0E665A20"/>
    <w:rsid w:val="0EA03852"/>
    <w:rsid w:val="0EBC7E80"/>
    <w:rsid w:val="0ECC3022"/>
    <w:rsid w:val="0EF27EA2"/>
    <w:rsid w:val="0FFB42BF"/>
    <w:rsid w:val="10066110"/>
    <w:rsid w:val="106143E1"/>
    <w:rsid w:val="10686C78"/>
    <w:rsid w:val="10A1432B"/>
    <w:rsid w:val="10EE7461"/>
    <w:rsid w:val="116D6526"/>
    <w:rsid w:val="12DB10F4"/>
    <w:rsid w:val="12DD6219"/>
    <w:rsid w:val="13C15851"/>
    <w:rsid w:val="13D1674A"/>
    <w:rsid w:val="13D628B2"/>
    <w:rsid w:val="142875B6"/>
    <w:rsid w:val="145574AC"/>
    <w:rsid w:val="148B0829"/>
    <w:rsid w:val="14B03B81"/>
    <w:rsid w:val="161E507B"/>
    <w:rsid w:val="16316343"/>
    <w:rsid w:val="16536054"/>
    <w:rsid w:val="16637173"/>
    <w:rsid w:val="167F6829"/>
    <w:rsid w:val="17085FF3"/>
    <w:rsid w:val="171F6AD3"/>
    <w:rsid w:val="175A7BE9"/>
    <w:rsid w:val="177337ED"/>
    <w:rsid w:val="1836409C"/>
    <w:rsid w:val="1893616D"/>
    <w:rsid w:val="19C51671"/>
    <w:rsid w:val="19CD1A91"/>
    <w:rsid w:val="19F97936"/>
    <w:rsid w:val="1A3967CF"/>
    <w:rsid w:val="1A856E05"/>
    <w:rsid w:val="1AD82330"/>
    <w:rsid w:val="1B0F053C"/>
    <w:rsid w:val="1C54074E"/>
    <w:rsid w:val="1D0D6302"/>
    <w:rsid w:val="1D4228D5"/>
    <w:rsid w:val="1D5636B5"/>
    <w:rsid w:val="1DB31C23"/>
    <w:rsid w:val="1E327123"/>
    <w:rsid w:val="1E5B54CB"/>
    <w:rsid w:val="1E6223FF"/>
    <w:rsid w:val="1E6248F9"/>
    <w:rsid w:val="1ECC0BD9"/>
    <w:rsid w:val="1EEC3D68"/>
    <w:rsid w:val="1FDC06BF"/>
    <w:rsid w:val="1FE96413"/>
    <w:rsid w:val="200028CB"/>
    <w:rsid w:val="205A6854"/>
    <w:rsid w:val="21A046E3"/>
    <w:rsid w:val="22804813"/>
    <w:rsid w:val="229048D3"/>
    <w:rsid w:val="229238FC"/>
    <w:rsid w:val="22A3600D"/>
    <w:rsid w:val="22C36021"/>
    <w:rsid w:val="234408B5"/>
    <w:rsid w:val="23F56609"/>
    <w:rsid w:val="23F84005"/>
    <w:rsid w:val="24211B6D"/>
    <w:rsid w:val="24AA671C"/>
    <w:rsid w:val="24E12BB6"/>
    <w:rsid w:val="24F03CB4"/>
    <w:rsid w:val="2569785E"/>
    <w:rsid w:val="25697A55"/>
    <w:rsid w:val="25DA6BA7"/>
    <w:rsid w:val="25EC0252"/>
    <w:rsid w:val="262E3AE2"/>
    <w:rsid w:val="264B2D79"/>
    <w:rsid w:val="26811AFB"/>
    <w:rsid w:val="26A25550"/>
    <w:rsid w:val="26A83B9A"/>
    <w:rsid w:val="26FE355C"/>
    <w:rsid w:val="27293D81"/>
    <w:rsid w:val="27DB3C89"/>
    <w:rsid w:val="27FF36FB"/>
    <w:rsid w:val="283D040A"/>
    <w:rsid w:val="29BD3290"/>
    <w:rsid w:val="2A06039A"/>
    <w:rsid w:val="2A3B344C"/>
    <w:rsid w:val="2AB12D67"/>
    <w:rsid w:val="2C6641D2"/>
    <w:rsid w:val="2D3955A9"/>
    <w:rsid w:val="2D7578BD"/>
    <w:rsid w:val="2E5C74CF"/>
    <w:rsid w:val="2E734B07"/>
    <w:rsid w:val="2E9F266A"/>
    <w:rsid w:val="2EC24B05"/>
    <w:rsid w:val="2EDA0893"/>
    <w:rsid w:val="2F40201C"/>
    <w:rsid w:val="31B90EF4"/>
    <w:rsid w:val="31CC0653"/>
    <w:rsid w:val="33B870ED"/>
    <w:rsid w:val="33DD2E92"/>
    <w:rsid w:val="34721719"/>
    <w:rsid w:val="348E5E04"/>
    <w:rsid w:val="34B9556E"/>
    <w:rsid w:val="35C65B12"/>
    <w:rsid w:val="360E79C5"/>
    <w:rsid w:val="36416982"/>
    <w:rsid w:val="366A1740"/>
    <w:rsid w:val="37171F2F"/>
    <w:rsid w:val="374070A6"/>
    <w:rsid w:val="3784314B"/>
    <w:rsid w:val="37AC1598"/>
    <w:rsid w:val="392A4A9F"/>
    <w:rsid w:val="3935395E"/>
    <w:rsid w:val="3A146942"/>
    <w:rsid w:val="3A274B56"/>
    <w:rsid w:val="3A616537"/>
    <w:rsid w:val="3B303D10"/>
    <w:rsid w:val="3B4275CA"/>
    <w:rsid w:val="3C01165E"/>
    <w:rsid w:val="3C17553C"/>
    <w:rsid w:val="3C4A02D4"/>
    <w:rsid w:val="3C653A2B"/>
    <w:rsid w:val="3D4C0EEC"/>
    <w:rsid w:val="3D7A49B6"/>
    <w:rsid w:val="3DEA06C6"/>
    <w:rsid w:val="3E892D91"/>
    <w:rsid w:val="3ED616FB"/>
    <w:rsid w:val="3EFE349A"/>
    <w:rsid w:val="3F7C331E"/>
    <w:rsid w:val="3FC55FDD"/>
    <w:rsid w:val="403C1AA0"/>
    <w:rsid w:val="40B8465D"/>
    <w:rsid w:val="42460DF4"/>
    <w:rsid w:val="42A76980"/>
    <w:rsid w:val="42CB0303"/>
    <w:rsid w:val="43186830"/>
    <w:rsid w:val="4337264C"/>
    <w:rsid w:val="434844C1"/>
    <w:rsid w:val="436402AE"/>
    <w:rsid w:val="43840E88"/>
    <w:rsid w:val="4389125B"/>
    <w:rsid w:val="43923171"/>
    <w:rsid w:val="43E1748B"/>
    <w:rsid w:val="43EE6838"/>
    <w:rsid w:val="43EF5524"/>
    <w:rsid w:val="44025606"/>
    <w:rsid w:val="44762818"/>
    <w:rsid w:val="447E30B1"/>
    <w:rsid w:val="449E4CBA"/>
    <w:rsid w:val="44B61DDC"/>
    <w:rsid w:val="44E6432C"/>
    <w:rsid w:val="4547509D"/>
    <w:rsid w:val="467A116E"/>
    <w:rsid w:val="485D2298"/>
    <w:rsid w:val="49362995"/>
    <w:rsid w:val="49B24E02"/>
    <w:rsid w:val="49B57994"/>
    <w:rsid w:val="4A51374A"/>
    <w:rsid w:val="4AB97B93"/>
    <w:rsid w:val="4ADA2356"/>
    <w:rsid w:val="4B1C14FB"/>
    <w:rsid w:val="4B240303"/>
    <w:rsid w:val="4BEA5728"/>
    <w:rsid w:val="4BF6044A"/>
    <w:rsid w:val="4C54720C"/>
    <w:rsid w:val="4C8A3922"/>
    <w:rsid w:val="4CA245AF"/>
    <w:rsid w:val="4CD73BC7"/>
    <w:rsid w:val="4DAC73D4"/>
    <w:rsid w:val="4DB817D8"/>
    <w:rsid w:val="4F05246A"/>
    <w:rsid w:val="4F1E1FFC"/>
    <w:rsid w:val="4F345193"/>
    <w:rsid w:val="4F387919"/>
    <w:rsid w:val="4FA919B4"/>
    <w:rsid w:val="51BB0A4D"/>
    <w:rsid w:val="52420623"/>
    <w:rsid w:val="524C51F0"/>
    <w:rsid w:val="524F6206"/>
    <w:rsid w:val="52873D72"/>
    <w:rsid w:val="52A8358F"/>
    <w:rsid w:val="52FF2015"/>
    <w:rsid w:val="534B539D"/>
    <w:rsid w:val="534F2C2F"/>
    <w:rsid w:val="535B2E79"/>
    <w:rsid w:val="53BE0195"/>
    <w:rsid w:val="53D12DE8"/>
    <w:rsid w:val="53DD2C05"/>
    <w:rsid w:val="551A7AC8"/>
    <w:rsid w:val="5524266E"/>
    <w:rsid w:val="554F573D"/>
    <w:rsid w:val="555B1E95"/>
    <w:rsid w:val="56F77ECB"/>
    <w:rsid w:val="57136555"/>
    <w:rsid w:val="583A5D80"/>
    <w:rsid w:val="58927FE4"/>
    <w:rsid w:val="59443C6C"/>
    <w:rsid w:val="59755521"/>
    <w:rsid w:val="59BB7D2C"/>
    <w:rsid w:val="59F40196"/>
    <w:rsid w:val="5B022B42"/>
    <w:rsid w:val="5C3B0AC8"/>
    <w:rsid w:val="5C561962"/>
    <w:rsid w:val="5CCF2E65"/>
    <w:rsid w:val="5D0D6247"/>
    <w:rsid w:val="5D187910"/>
    <w:rsid w:val="5D6348B5"/>
    <w:rsid w:val="5E4B73B3"/>
    <w:rsid w:val="5E9E66D8"/>
    <w:rsid w:val="5F2F47DE"/>
    <w:rsid w:val="5F3E5D02"/>
    <w:rsid w:val="5F466D73"/>
    <w:rsid w:val="5FB565C6"/>
    <w:rsid w:val="5FE8555E"/>
    <w:rsid w:val="600408B7"/>
    <w:rsid w:val="60A05FF8"/>
    <w:rsid w:val="613F63C2"/>
    <w:rsid w:val="63150FD8"/>
    <w:rsid w:val="632263CE"/>
    <w:rsid w:val="636820A7"/>
    <w:rsid w:val="64AF2A2D"/>
    <w:rsid w:val="651E5AFE"/>
    <w:rsid w:val="65C95B57"/>
    <w:rsid w:val="670C5183"/>
    <w:rsid w:val="678002F1"/>
    <w:rsid w:val="696922B8"/>
    <w:rsid w:val="69D42A6C"/>
    <w:rsid w:val="69F72E0C"/>
    <w:rsid w:val="6AC54FBA"/>
    <w:rsid w:val="6B00364E"/>
    <w:rsid w:val="6B0E1377"/>
    <w:rsid w:val="6BD56DF4"/>
    <w:rsid w:val="6C1729EF"/>
    <w:rsid w:val="6C3B3A4A"/>
    <w:rsid w:val="6C5E339A"/>
    <w:rsid w:val="6C736710"/>
    <w:rsid w:val="6D2003F8"/>
    <w:rsid w:val="6D7B22C3"/>
    <w:rsid w:val="6D926A22"/>
    <w:rsid w:val="6DD551B6"/>
    <w:rsid w:val="6DF473F0"/>
    <w:rsid w:val="6E1821DD"/>
    <w:rsid w:val="6E3947FB"/>
    <w:rsid w:val="6ECB6CD5"/>
    <w:rsid w:val="6EEB07ED"/>
    <w:rsid w:val="6EF92F94"/>
    <w:rsid w:val="6FA37907"/>
    <w:rsid w:val="6FE156B7"/>
    <w:rsid w:val="701C497A"/>
    <w:rsid w:val="703414EC"/>
    <w:rsid w:val="70885B5D"/>
    <w:rsid w:val="70D04F96"/>
    <w:rsid w:val="713905A0"/>
    <w:rsid w:val="713F6C3C"/>
    <w:rsid w:val="720A7745"/>
    <w:rsid w:val="72357056"/>
    <w:rsid w:val="73056E64"/>
    <w:rsid w:val="738406F9"/>
    <w:rsid w:val="741B2C62"/>
    <w:rsid w:val="7511726C"/>
    <w:rsid w:val="751B03DE"/>
    <w:rsid w:val="753E6370"/>
    <w:rsid w:val="75C001F0"/>
    <w:rsid w:val="76F56F3C"/>
    <w:rsid w:val="771F7C12"/>
    <w:rsid w:val="77F1687C"/>
    <w:rsid w:val="77FE3C8F"/>
    <w:rsid w:val="794B748F"/>
    <w:rsid w:val="79726BC9"/>
    <w:rsid w:val="79961C6D"/>
    <w:rsid w:val="79CE3D64"/>
    <w:rsid w:val="7A04697B"/>
    <w:rsid w:val="7A6E24FF"/>
    <w:rsid w:val="7B3D7B2E"/>
    <w:rsid w:val="7C1D5EC5"/>
    <w:rsid w:val="7CAB4CEE"/>
    <w:rsid w:val="7CE75A70"/>
    <w:rsid w:val="7E571498"/>
    <w:rsid w:val="7F911B7B"/>
    <w:rsid w:val="7FBD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styleId="7">
    <w:name w:val="Hyperlink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79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2023-11-13T06:13:00Z</dcterms:created>
  <dc:creator>Administrator</dc:creator>
  <cp:lastModifiedBy>曹国钢</cp:lastModifiedBy>
  <cp:lastPrinted>2024-09-04T07:34:03Z</cp:lastPrinted>
  <dcterms:modified xsi:type="dcterms:W3CDTF">2024-09-05T01:00:19Z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D31D806186E24C3E9AFA6EF4E3B2BF45</vt:lpwstr>
  </property>
</Properties>
</file>