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江西瑞林装备有限公司招聘简章</w:t>
      </w:r>
    </w:p>
    <w:p/>
    <w:p>
      <w:pPr>
        <w:spacing w:line="360" w:lineRule="auto"/>
        <w:ind w:firstLine="480" w:firstLineChars="200"/>
        <w:rPr>
          <w:sz w:val="24"/>
          <w:szCs w:val="24"/>
        </w:rPr>
      </w:pPr>
      <w:r>
        <w:rPr>
          <w:rFonts w:hint="eastAsia"/>
          <w:sz w:val="24"/>
          <w:szCs w:val="24"/>
        </w:rPr>
        <w:t>江西瑞林装备有限公司（简称“瑞林装备”）位于南昌昌北经济技术开发区，是中国瑞林工程技术股份有限公司（简称“中国瑞林”，原南昌有色冶金设计研究院）的全资子公司，是中国瑞林技术装备开发和推广的平台。目前</w:t>
      </w:r>
      <w:r>
        <w:rPr>
          <w:sz w:val="24"/>
          <w:szCs w:val="24"/>
        </w:rPr>
        <w:t>中国瑞林</w:t>
      </w:r>
      <w:r>
        <w:rPr>
          <w:rFonts w:hint="eastAsia"/>
          <w:sz w:val="24"/>
          <w:szCs w:val="24"/>
        </w:rPr>
        <w:t>工程技术股份有限公司正着手</w:t>
      </w:r>
      <w:r>
        <w:rPr>
          <w:sz w:val="24"/>
          <w:szCs w:val="24"/>
        </w:rPr>
        <w:t>上市。</w:t>
      </w:r>
    </w:p>
    <w:p>
      <w:pPr>
        <w:spacing w:line="360" w:lineRule="auto"/>
        <w:ind w:firstLine="480" w:firstLineChars="200"/>
        <w:rPr>
          <w:sz w:val="24"/>
          <w:szCs w:val="24"/>
        </w:rPr>
      </w:pPr>
      <w:r>
        <w:rPr>
          <w:rFonts w:hint="eastAsia"/>
          <w:sz w:val="24"/>
          <w:szCs w:val="24"/>
        </w:rPr>
        <w:t>中国瑞林在矿业、冶金、市政、民用建筑、环境保护等行业经验丰富，信誉卓著，业务遍布全国30多个省、市、自治区和澳大利亚、阿尔及利亚、刚果（金）、尼日利亚、伊朗等国家，在北京、深圳、宁波、厦门、智利等地设有分支机构。</w:t>
      </w:r>
    </w:p>
    <w:p>
      <w:pPr>
        <w:spacing w:line="360" w:lineRule="auto"/>
        <w:ind w:firstLine="480" w:firstLineChars="200"/>
        <w:rPr>
          <w:sz w:val="24"/>
          <w:szCs w:val="24"/>
        </w:rPr>
      </w:pPr>
      <w:r>
        <w:rPr>
          <w:rFonts w:hint="eastAsia"/>
          <w:sz w:val="24"/>
          <w:szCs w:val="24"/>
        </w:rPr>
        <w:t>中国瑞林的企业精神：团结、开拓，求实，创新。</w:t>
      </w:r>
    </w:p>
    <w:p>
      <w:pPr>
        <w:spacing w:line="360" w:lineRule="auto"/>
        <w:ind w:firstLine="480" w:firstLineChars="200"/>
        <w:rPr>
          <w:sz w:val="24"/>
          <w:szCs w:val="24"/>
        </w:rPr>
      </w:pPr>
      <w:r>
        <w:rPr>
          <w:rFonts w:hint="eastAsia"/>
          <w:sz w:val="24"/>
          <w:szCs w:val="24"/>
        </w:rPr>
        <w:t>瑞林装备成立于1999年12月，凭借中国瑞林50多年在工程设计和工程总承包中积累的技术实力和人才优势，主要从事有色冶金设备的研发、成套供货及设备总承包，多项产品具有国际先进、国内领先水平，分别获得多项国家专利、江西省科技进步一等奖和部级优秀工程设计一等奖；主要产品畅销国内各大型有色冶炼企业，部分设备远销俄罗斯、缅甸、加蓬、印度、赞比亚、澳大利亚、塞尔维亚、泰国等国家。</w:t>
      </w:r>
    </w:p>
    <w:p>
      <w:pPr>
        <w:spacing w:line="360" w:lineRule="auto"/>
        <w:ind w:firstLine="480" w:firstLineChars="200"/>
        <w:rPr>
          <w:sz w:val="24"/>
          <w:szCs w:val="24"/>
        </w:rPr>
      </w:pPr>
      <w:r>
        <w:rPr>
          <w:rFonts w:hint="eastAsia"/>
          <w:sz w:val="24"/>
          <w:szCs w:val="24"/>
        </w:rPr>
        <w:t>瑞林装备以有色冶金设备的研发、装配、调试为核心，努力创建技术驱动型的高新企业，建有装备组装调试基地，现面向省内高等职业院校应届毕业生招聘技术骨干、技术和管理后备人才。</w:t>
      </w:r>
    </w:p>
    <w:p>
      <w:pPr>
        <w:spacing w:line="360" w:lineRule="auto"/>
        <w:ind w:firstLine="482" w:firstLineChars="200"/>
        <w:rPr>
          <w:sz w:val="24"/>
          <w:szCs w:val="24"/>
        </w:rPr>
      </w:pPr>
      <w:r>
        <w:rPr>
          <w:rFonts w:hint="eastAsia"/>
          <w:b/>
          <w:sz w:val="24"/>
          <w:szCs w:val="24"/>
        </w:rPr>
        <w:t>招聘岗位：</w:t>
      </w:r>
      <w:r>
        <w:rPr>
          <w:rFonts w:hint="eastAsia"/>
          <w:sz w:val="24"/>
          <w:szCs w:val="24"/>
        </w:rPr>
        <w:t>机械组装调试工程师</w:t>
      </w:r>
      <w:r>
        <w:rPr>
          <w:rFonts w:hint="eastAsia"/>
          <w:bCs/>
          <w:sz w:val="24"/>
          <w:szCs w:val="24"/>
          <w:lang w:eastAsia="zh-CN"/>
        </w:rPr>
        <w:t>（</w:t>
      </w:r>
      <w:r>
        <w:rPr>
          <w:rFonts w:hint="eastAsia"/>
          <w:bCs/>
          <w:sz w:val="24"/>
          <w:szCs w:val="24"/>
          <w:lang w:val="en-US" w:eastAsia="zh-CN"/>
        </w:rPr>
        <w:t>已满）</w:t>
      </w:r>
      <w:r>
        <w:rPr>
          <w:rFonts w:hint="eastAsia"/>
          <w:sz w:val="24"/>
          <w:szCs w:val="24"/>
        </w:rPr>
        <w:t>、</w:t>
      </w:r>
      <w:r>
        <w:rPr>
          <w:rFonts w:hint="eastAsia"/>
          <w:b/>
          <w:bCs/>
          <w:color w:val="0000FF"/>
          <w:sz w:val="24"/>
          <w:szCs w:val="24"/>
        </w:rPr>
        <w:t>电气组装调试工程师</w:t>
      </w:r>
      <w:r>
        <w:rPr>
          <w:rFonts w:hint="eastAsia"/>
          <w:sz w:val="24"/>
          <w:szCs w:val="24"/>
        </w:rPr>
        <w:t>、下料操作人员</w:t>
      </w:r>
      <w:r>
        <w:rPr>
          <w:rFonts w:hint="eastAsia"/>
          <w:bCs/>
          <w:sz w:val="24"/>
          <w:szCs w:val="24"/>
          <w:lang w:eastAsia="zh-CN"/>
        </w:rPr>
        <w:t>（</w:t>
      </w:r>
      <w:r>
        <w:rPr>
          <w:rFonts w:hint="eastAsia"/>
          <w:bCs/>
          <w:sz w:val="24"/>
          <w:szCs w:val="24"/>
          <w:lang w:val="en-US" w:eastAsia="zh-CN"/>
        </w:rPr>
        <w:t>已满）</w:t>
      </w:r>
      <w:r>
        <w:rPr>
          <w:rFonts w:hint="eastAsia"/>
          <w:sz w:val="24"/>
          <w:szCs w:val="24"/>
        </w:rPr>
        <w:t>、</w:t>
      </w:r>
      <w:r>
        <w:rPr>
          <w:rFonts w:hint="eastAsia"/>
          <w:b/>
          <w:bCs/>
          <w:color w:val="0000FF"/>
          <w:sz w:val="24"/>
          <w:szCs w:val="24"/>
        </w:rPr>
        <w:t>铆焊人员</w:t>
      </w:r>
      <w:r>
        <w:rPr>
          <w:rFonts w:hint="eastAsia"/>
          <w:sz w:val="24"/>
          <w:szCs w:val="24"/>
        </w:rPr>
        <w:t>、数控龙门镗铣操作人员</w:t>
      </w:r>
      <w:r>
        <w:rPr>
          <w:rFonts w:hint="eastAsia"/>
          <w:bCs/>
          <w:sz w:val="24"/>
          <w:szCs w:val="24"/>
          <w:lang w:eastAsia="zh-CN"/>
        </w:rPr>
        <w:t>（</w:t>
      </w:r>
      <w:r>
        <w:rPr>
          <w:rFonts w:hint="eastAsia"/>
          <w:bCs/>
          <w:sz w:val="24"/>
          <w:szCs w:val="24"/>
          <w:lang w:val="en-US" w:eastAsia="zh-CN"/>
        </w:rPr>
        <w:t>已满）</w:t>
      </w:r>
      <w:r>
        <w:rPr>
          <w:rFonts w:hint="eastAsia"/>
          <w:sz w:val="24"/>
          <w:szCs w:val="24"/>
        </w:rPr>
        <w:t>等</w:t>
      </w:r>
      <w:r>
        <w:rPr>
          <w:rFonts w:hint="eastAsia"/>
          <w:sz w:val="24"/>
          <w:szCs w:val="24"/>
          <w:lang w:val="en-US" w:eastAsia="zh-CN"/>
        </w:rPr>
        <w:t>3-5</w:t>
      </w:r>
      <w:r>
        <w:rPr>
          <w:rFonts w:hint="eastAsia"/>
          <w:sz w:val="24"/>
          <w:szCs w:val="24"/>
        </w:rPr>
        <w:t>名</w:t>
      </w:r>
    </w:p>
    <w:p>
      <w:pPr>
        <w:spacing w:line="360" w:lineRule="auto"/>
        <w:ind w:firstLine="482" w:firstLineChars="200"/>
        <w:rPr>
          <w:color w:val="000000" w:themeColor="text1"/>
          <w:sz w:val="24"/>
          <w:szCs w:val="24"/>
          <w14:textFill>
            <w14:solidFill>
              <w14:schemeClr w14:val="tx1"/>
            </w14:solidFill>
          </w14:textFill>
        </w:rPr>
      </w:pPr>
      <w:r>
        <w:rPr>
          <w:rFonts w:hint="eastAsia"/>
          <w:b/>
          <w:sz w:val="24"/>
          <w:szCs w:val="24"/>
        </w:rPr>
        <w:t>招聘专业：</w:t>
      </w:r>
      <w:r>
        <w:rPr>
          <w:rFonts w:hint="eastAsia"/>
          <w:bCs/>
          <w:sz w:val="24"/>
          <w:szCs w:val="24"/>
        </w:rPr>
        <w:t>机械制造、数控、</w:t>
      </w:r>
      <w:r>
        <w:rPr>
          <w:rFonts w:hint="eastAsia"/>
          <w:b/>
          <w:bCs w:val="0"/>
          <w:color w:val="0000FF"/>
          <w:sz w:val="24"/>
          <w:szCs w:val="24"/>
        </w:rPr>
        <w:t>焊接工艺</w:t>
      </w:r>
      <w:r>
        <w:rPr>
          <w:b/>
          <w:bCs w:val="0"/>
          <w:color w:val="0000FF"/>
          <w:sz w:val="24"/>
          <w:szCs w:val="24"/>
        </w:rPr>
        <w:t>、</w:t>
      </w:r>
      <w:r>
        <w:rPr>
          <w:rFonts w:hint="eastAsia"/>
          <w:b/>
          <w:bCs w:val="0"/>
          <w:color w:val="0000FF"/>
          <w:sz w:val="24"/>
          <w:szCs w:val="24"/>
        </w:rPr>
        <w:t>电气自动化、电气工程、</w:t>
      </w:r>
      <w:r>
        <w:rPr>
          <w:rFonts w:hint="eastAsia"/>
          <w:color w:val="000000" w:themeColor="text1"/>
          <w:sz w:val="24"/>
          <w:szCs w:val="24"/>
          <w14:textFill>
            <w14:solidFill>
              <w14:schemeClr w14:val="tx1"/>
            </w14:solidFill>
          </w14:textFill>
        </w:rPr>
        <w:t>机电设备维修与管理、飞行器制造、航空设备维修、机电一体化等专业。</w:t>
      </w:r>
    </w:p>
    <w:p>
      <w:pPr>
        <w:spacing w:line="360" w:lineRule="auto"/>
        <w:ind w:firstLine="482" w:firstLineChars="200"/>
        <w:rPr>
          <w:b/>
          <w:sz w:val="24"/>
          <w:szCs w:val="24"/>
        </w:rPr>
      </w:pPr>
      <w:r>
        <w:rPr>
          <w:rFonts w:hint="eastAsia"/>
          <w:b/>
          <w:sz w:val="24"/>
          <w:szCs w:val="24"/>
        </w:rPr>
        <w:t>招聘要求：</w:t>
      </w:r>
    </w:p>
    <w:p>
      <w:pPr>
        <w:pStyle w:val="10"/>
        <w:numPr>
          <w:ilvl w:val="0"/>
          <w:numId w:val="1"/>
        </w:numPr>
        <w:spacing w:line="360" w:lineRule="auto"/>
        <w:ind w:firstLineChars="0"/>
        <w:rPr>
          <w:sz w:val="24"/>
          <w:szCs w:val="24"/>
        </w:rPr>
      </w:pPr>
      <w:r>
        <w:rPr>
          <w:rFonts w:hint="eastAsia"/>
          <w:sz w:val="24"/>
          <w:szCs w:val="24"/>
          <w:lang w:val="en-US" w:eastAsia="zh-CN"/>
        </w:rPr>
        <w:t>大专学历，</w:t>
      </w:r>
      <w:r>
        <w:rPr>
          <w:rFonts w:hint="eastAsia"/>
          <w:sz w:val="24"/>
          <w:szCs w:val="24"/>
        </w:rPr>
        <w:t>省内高等院校</w:t>
      </w:r>
      <w:r>
        <w:rPr>
          <w:sz w:val="24"/>
          <w:szCs w:val="24"/>
        </w:rPr>
        <w:t>相关专业</w:t>
      </w:r>
      <w:r>
        <w:rPr>
          <w:rFonts w:hint="eastAsia"/>
          <w:sz w:val="24"/>
          <w:szCs w:val="24"/>
        </w:rPr>
        <w:t>的</w:t>
      </w:r>
      <w:r>
        <w:rPr>
          <w:sz w:val="24"/>
          <w:szCs w:val="24"/>
        </w:rPr>
        <w:t>20</w:t>
      </w:r>
      <w:r>
        <w:rPr>
          <w:rFonts w:hint="eastAsia"/>
          <w:sz w:val="24"/>
          <w:szCs w:val="24"/>
        </w:rPr>
        <w:t>2</w:t>
      </w:r>
      <w:r>
        <w:rPr>
          <w:rFonts w:hint="eastAsia"/>
          <w:sz w:val="24"/>
          <w:szCs w:val="24"/>
          <w:lang w:val="en-US" w:eastAsia="zh-CN"/>
        </w:rPr>
        <w:t>3</w:t>
      </w:r>
      <w:r>
        <w:rPr>
          <w:rFonts w:hint="eastAsia"/>
          <w:sz w:val="24"/>
          <w:szCs w:val="24"/>
        </w:rPr>
        <w:t>届毕业生或202</w:t>
      </w:r>
      <w:r>
        <w:rPr>
          <w:rFonts w:hint="eastAsia"/>
          <w:sz w:val="24"/>
          <w:szCs w:val="24"/>
          <w:lang w:val="en-US" w:eastAsia="zh-CN"/>
        </w:rPr>
        <w:t>4</w:t>
      </w:r>
      <w:r>
        <w:rPr>
          <w:rFonts w:hint="eastAsia"/>
          <w:sz w:val="24"/>
          <w:szCs w:val="24"/>
        </w:rPr>
        <w:t>年</w:t>
      </w:r>
      <w:r>
        <w:rPr>
          <w:sz w:val="24"/>
          <w:szCs w:val="24"/>
        </w:rPr>
        <w:t>应届实习生</w:t>
      </w:r>
      <w:r>
        <w:rPr>
          <w:rFonts w:hint="eastAsia"/>
          <w:sz w:val="24"/>
          <w:szCs w:val="24"/>
        </w:rPr>
        <w:t>；</w:t>
      </w:r>
    </w:p>
    <w:p>
      <w:pPr>
        <w:pStyle w:val="10"/>
        <w:numPr>
          <w:ilvl w:val="0"/>
          <w:numId w:val="1"/>
        </w:numPr>
        <w:spacing w:line="360" w:lineRule="auto"/>
        <w:ind w:firstLineChars="0"/>
        <w:rPr>
          <w:sz w:val="24"/>
          <w:szCs w:val="24"/>
        </w:rPr>
      </w:pPr>
      <w:r>
        <w:rPr>
          <w:rFonts w:hint="eastAsia"/>
          <w:sz w:val="24"/>
          <w:szCs w:val="24"/>
        </w:rPr>
        <w:t>身体健康，</w:t>
      </w:r>
      <w:r>
        <w:rPr>
          <w:sz w:val="24"/>
          <w:szCs w:val="24"/>
        </w:rPr>
        <w:t>无传染性疾病</w:t>
      </w:r>
      <w:r>
        <w:rPr>
          <w:rFonts w:hint="eastAsia"/>
          <w:sz w:val="24"/>
          <w:szCs w:val="24"/>
        </w:rPr>
        <w:t>；</w:t>
      </w:r>
    </w:p>
    <w:p>
      <w:pPr>
        <w:pStyle w:val="10"/>
        <w:numPr>
          <w:ilvl w:val="0"/>
          <w:numId w:val="1"/>
        </w:numPr>
        <w:spacing w:line="360" w:lineRule="auto"/>
        <w:ind w:firstLineChars="0"/>
        <w:rPr>
          <w:sz w:val="24"/>
          <w:szCs w:val="24"/>
        </w:rPr>
      </w:pPr>
      <w:r>
        <w:rPr>
          <w:rFonts w:hint="eastAsia"/>
          <w:sz w:val="24"/>
          <w:szCs w:val="24"/>
        </w:rPr>
        <w:t>专业对口，能识</w:t>
      </w:r>
      <w:r>
        <w:rPr>
          <w:sz w:val="24"/>
          <w:szCs w:val="24"/>
        </w:rPr>
        <w:t>图</w:t>
      </w:r>
      <w:r>
        <w:rPr>
          <w:rFonts w:hint="eastAsia"/>
          <w:sz w:val="24"/>
          <w:szCs w:val="24"/>
        </w:rPr>
        <w:t>；</w:t>
      </w:r>
    </w:p>
    <w:p>
      <w:pPr>
        <w:pStyle w:val="10"/>
        <w:numPr>
          <w:ilvl w:val="0"/>
          <w:numId w:val="1"/>
        </w:numPr>
        <w:spacing w:line="360" w:lineRule="auto"/>
        <w:ind w:firstLineChars="0"/>
        <w:rPr>
          <w:sz w:val="24"/>
          <w:szCs w:val="24"/>
        </w:rPr>
      </w:pPr>
      <w:r>
        <w:rPr>
          <w:rFonts w:hint="eastAsia"/>
          <w:sz w:val="24"/>
          <w:szCs w:val="24"/>
        </w:rPr>
        <w:t>爱岗敬业，</w:t>
      </w:r>
      <w:r>
        <w:rPr>
          <w:sz w:val="24"/>
          <w:szCs w:val="24"/>
        </w:rPr>
        <w:t>事业心强，</w:t>
      </w:r>
      <w:r>
        <w:rPr>
          <w:rFonts w:hint="eastAsia"/>
          <w:sz w:val="24"/>
          <w:szCs w:val="24"/>
        </w:rPr>
        <w:t>吃苦耐劳，</w:t>
      </w:r>
      <w:r>
        <w:rPr>
          <w:sz w:val="24"/>
          <w:szCs w:val="24"/>
        </w:rPr>
        <w:t>适应出差</w:t>
      </w:r>
      <w:r>
        <w:rPr>
          <w:rFonts w:hint="eastAsia"/>
          <w:sz w:val="24"/>
          <w:szCs w:val="24"/>
        </w:rPr>
        <w:t>；</w:t>
      </w:r>
    </w:p>
    <w:p>
      <w:pPr>
        <w:pStyle w:val="10"/>
        <w:numPr>
          <w:ilvl w:val="0"/>
          <w:numId w:val="1"/>
        </w:numPr>
        <w:spacing w:line="360" w:lineRule="auto"/>
        <w:ind w:firstLineChars="0"/>
        <w:rPr>
          <w:sz w:val="24"/>
          <w:szCs w:val="24"/>
        </w:rPr>
      </w:pPr>
      <w:r>
        <w:rPr>
          <w:rFonts w:hint="eastAsia"/>
          <w:sz w:val="24"/>
          <w:szCs w:val="24"/>
          <w:lang w:val="en-US" w:eastAsia="zh-CN"/>
        </w:rPr>
        <w:t>有比赛经历或名次，或</w:t>
      </w:r>
      <w:r>
        <w:rPr>
          <w:rFonts w:hint="eastAsia"/>
          <w:sz w:val="24"/>
          <w:szCs w:val="24"/>
        </w:rPr>
        <w:t>取得焊接</w:t>
      </w:r>
      <w:r>
        <w:rPr>
          <w:sz w:val="24"/>
          <w:szCs w:val="24"/>
        </w:rPr>
        <w:t>证书、</w:t>
      </w:r>
      <w:r>
        <w:rPr>
          <w:rFonts w:hint="eastAsia"/>
          <w:sz w:val="24"/>
          <w:szCs w:val="24"/>
        </w:rPr>
        <w:t>电工、</w:t>
      </w:r>
      <w:r>
        <w:rPr>
          <w:sz w:val="24"/>
          <w:szCs w:val="24"/>
        </w:rPr>
        <w:t>电气类</w:t>
      </w:r>
      <w:r>
        <w:rPr>
          <w:rFonts w:hint="eastAsia"/>
          <w:sz w:val="24"/>
          <w:szCs w:val="24"/>
        </w:rPr>
        <w:t>等技能证书者可优先考虑。</w:t>
      </w:r>
    </w:p>
    <w:p>
      <w:pPr>
        <w:spacing w:line="360" w:lineRule="auto"/>
        <w:ind w:firstLine="482" w:firstLineChars="200"/>
        <w:rPr>
          <w:sz w:val="24"/>
          <w:szCs w:val="24"/>
        </w:rPr>
      </w:pPr>
      <w:r>
        <w:rPr>
          <w:rFonts w:hint="eastAsia"/>
          <w:b/>
          <w:sz w:val="24"/>
          <w:szCs w:val="24"/>
        </w:rPr>
        <w:t>实习内容和方式：</w:t>
      </w:r>
      <w:r>
        <w:rPr>
          <w:rFonts w:hint="eastAsia"/>
          <w:sz w:val="24"/>
          <w:szCs w:val="24"/>
        </w:rPr>
        <w:t>熟悉了解公司主导产品、专业技能培训、参加设备组装调试及现场安装维保。</w:t>
      </w:r>
    </w:p>
    <w:p>
      <w:pPr>
        <w:spacing w:line="360" w:lineRule="auto"/>
        <w:ind w:firstLine="482" w:firstLineChars="200"/>
        <w:rPr>
          <w:sz w:val="24"/>
          <w:szCs w:val="24"/>
        </w:rPr>
      </w:pPr>
      <w:r>
        <w:rPr>
          <w:rFonts w:hint="eastAsia"/>
          <w:b/>
          <w:sz w:val="24"/>
          <w:szCs w:val="24"/>
        </w:rPr>
        <w:t>从事工作：</w:t>
      </w:r>
      <w:r>
        <w:rPr>
          <w:rFonts w:hint="eastAsia"/>
          <w:sz w:val="24"/>
          <w:szCs w:val="24"/>
        </w:rPr>
        <w:t>主持、</w:t>
      </w:r>
      <w:r>
        <w:rPr>
          <w:sz w:val="24"/>
          <w:szCs w:val="24"/>
        </w:rPr>
        <w:t>参与</w:t>
      </w:r>
      <w:r>
        <w:rPr>
          <w:rFonts w:hint="eastAsia"/>
          <w:sz w:val="24"/>
          <w:szCs w:val="24"/>
        </w:rPr>
        <w:t>有色冶金自动化设备的制造、装配、调试、现场安装、维修，以及技术和生产管理。</w:t>
      </w:r>
    </w:p>
    <w:p>
      <w:pPr>
        <w:spacing w:line="360" w:lineRule="auto"/>
        <w:ind w:firstLine="482" w:firstLineChars="200"/>
        <w:rPr>
          <w:b/>
          <w:sz w:val="24"/>
          <w:szCs w:val="24"/>
        </w:rPr>
      </w:pPr>
      <w:r>
        <w:rPr>
          <w:rFonts w:hint="eastAsia"/>
          <w:b/>
          <w:sz w:val="24"/>
          <w:szCs w:val="24"/>
        </w:rPr>
        <w:t>待遇：</w:t>
      </w:r>
    </w:p>
    <w:p>
      <w:pPr>
        <w:spacing w:line="360" w:lineRule="auto"/>
        <w:ind w:firstLine="600" w:firstLineChars="250"/>
        <w:rPr>
          <w:rFonts w:hint="default" w:eastAsiaTheme="minorEastAsia"/>
          <w:sz w:val="24"/>
          <w:szCs w:val="24"/>
          <w:lang w:val="en-US" w:eastAsia="zh-CN"/>
        </w:rPr>
      </w:pPr>
      <w:r>
        <w:rPr>
          <w:rFonts w:hint="eastAsia"/>
          <w:sz w:val="24"/>
          <w:szCs w:val="24"/>
        </w:rPr>
        <w:t>实习期：3</w:t>
      </w:r>
      <w:r>
        <w:rPr>
          <w:rFonts w:hint="eastAsia"/>
          <w:sz w:val="24"/>
          <w:szCs w:val="24"/>
          <w:lang w:val="en-US" w:eastAsia="zh-CN"/>
        </w:rPr>
        <w:t>0</w:t>
      </w:r>
      <w:r>
        <w:rPr>
          <w:rFonts w:hint="eastAsia"/>
          <w:sz w:val="24"/>
          <w:szCs w:val="24"/>
        </w:rPr>
        <w:t>00元</w:t>
      </w:r>
      <w:r>
        <w:rPr>
          <w:sz w:val="24"/>
          <w:szCs w:val="24"/>
        </w:rPr>
        <w:t>/</w:t>
      </w:r>
      <w:r>
        <w:rPr>
          <w:rFonts w:hint="eastAsia"/>
          <w:sz w:val="24"/>
          <w:szCs w:val="24"/>
        </w:rPr>
        <w:t>月+包食宿</w:t>
      </w:r>
    </w:p>
    <w:p>
      <w:pPr>
        <w:spacing w:line="360" w:lineRule="auto"/>
        <w:ind w:firstLine="600" w:firstLineChars="250"/>
        <w:rPr>
          <w:sz w:val="24"/>
          <w:szCs w:val="24"/>
        </w:rPr>
      </w:pPr>
      <w:r>
        <w:rPr>
          <w:rFonts w:hint="eastAsia"/>
          <w:sz w:val="24"/>
          <w:szCs w:val="24"/>
        </w:rPr>
        <w:t>转正后</w:t>
      </w:r>
      <w:r>
        <w:rPr>
          <w:sz w:val="24"/>
          <w:szCs w:val="24"/>
        </w:rPr>
        <w:t>： 5000</w:t>
      </w:r>
      <w:r>
        <w:rPr>
          <w:rFonts w:hint="eastAsia"/>
          <w:sz w:val="24"/>
          <w:szCs w:val="24"/>
        </w:rPr>
        <w:t>+元</w:t>
      </w:r>
      <w:r>
        <w:rPr>
          <w:sz w:val="24"/>
          <w:szCs w:val="24"/>
        </w:rPr>
        <w:t>/</w:t>
      </w:r>
      <w:r>
        <w:rPr>
          <w:rFonts w:hint="eastAsia"/>
          <w:sz w:val="24"/>
          <w:szCs w:val="24"/>
        </w:rPr>
        <w:t>月+</w:t>
      </w:r>
      <w:r>
        <w:rPr>
          <w:sz w:val="24"/>
          <w:szCs w:val="24"/>
        </w:rPr>
        <w:t>年终</w:t>
      </w:r>
      <w:r>
        <w:rPr>
          <w:rFonts w:hint="eastAsia"/>
          <w:sz w:val="24"/>
          <w:szCs w:val="24"/>
        </w:rPr>
        <w:t>奖酬金（年终奖酬金占全年收入的40%以上）</w:t>
      </w:r>
    </w:p>
    <w:p>
      <w:pPr>
        <w:spacing w:line="360" w:lineRule="auto"/>
        <w:ind w:firstLine="482" w:firstLineChars="200"/>
        <w:rPr>
          <w:sz w:val="24"/>
          <w:szCs w:val="24"/>
        </w:rPr>
      </w:pPr>
      <w:r>
        <w:rPr>
          <w:rFonts w:hint="eastAsia"/>
          <w:b/>
          <w:sz w:val="24"/>
          <w:szCs w:val="24"/>
        </w:rPr>
        <w:t>福利</w:t>
      </w:r>
      <w:r>
        <w:rPr>
          <w:rFonts w:hint="eastAsia"/>
          <w:sz w:val="24"/>
          <w:szCs w:val="24"/>
        </w:rPr>
        <w:t>：</w:t>
      </w:r>
    </w:p>
    <w:p>
      <w:pPr>
        <w:spacing w:line="360" w:lineRule="auto"/>
        <w:ind w:firstLine="600" w:firstLineChars="250"/>
        <w:rPr>
          <w:rFonts w:hint="default" w:eastAsiaTheme="minorEastAsia"/>
          <w:sz w:val="24"/>
          <w:szCs w:val="24"/>
          <w:lang w:val="en-US" w:eastAsia="zh-CN"/>
        </w:rPr>
      </w:pPr>
      <w:r>
        <w:rPr>
          <w:sz w:val="24"/>
          <w:szCs w:val="24"/>
        </w:rPr>
        <w:t>五险一金</w:t>
      </w:r>
      <w:r>
        <w:rPr>
          <w:rFonts w:hint="eastAsia"/>
          <w:sz w:val="24"/>
          <w:szCs w:val="24"/>
        </w:rPr>
        <w:t>、交通补贴（500元/月）、</w:t>
      </w:r>
      <w:r>
        <w:rPr>
          <w:sz w:val="24"/>
          <w:szCs w:val="24"/>
        </w:rPr>
        <w:t>通讯补贴</w:t>
      </w:r>
      <w:r>
        <w:rPr>
          <w:rFonts w:hint="eastAsia"/>
          <w:sz w:val="24"/>
          <w:szCs w:val="24"/>
        </w:rPr>
        <w:t>（50元/月）、单身补贴（500元/月）、出差补贴（国内</w:t>
      </w:r>
      <w:r>
        <w:rPr>
          <w:rFonts w:hint="eastAsia"/>
          <w:sz w:val="24"/>
          <w:szCs w:val="24"/>
          <w:lang w:val="en-US" w:eastAsia="zh-CN"/>
        </w:rPr>
        <w:t>180-200</w:t>
      </w:r>
      <w:r>
        <w:rPr>
          <w:rFonts w:hint="eastAsia"/>
          <w:sz w:val="24"/>
          <w:szCs w:val="24"/>
        </w:rPr>
        <w:t>元/天，国外</w:t>
      </w:r>
      <w:r>
        <w:rPr>
          <w:rFonts w:hint="eastAsia"/>
          <w:sz w:val="24"/>
          <w:szCs w:val="24"/>
          <w:lang w:val="en-US" w:eastAsia="zh-CN"/>
        </w:rPr>
        <w:t>80-100</w:t>
      </w:r>
      <w:r>
        <w:rPr>
          <w:rFonts w:hint="eastAsia"/>
          <w:sz w:val="24"/>
          <w:szCs w:val="24"/>
        </w:rPr>
        <w:t>美元/天）、三节福利</w:t>
      </w:r>
      <w:r>
        <w:rPr>
          <w:rFonts w:hint="eastAsia"/>
          <w:sz w:val="24"/>
          <w:szCs w:val="24"/>
          <w:lang w:eastAsia="zh-CN"/>
        </w:rPr>
        <w:t>、</w:t>
      </w:r>
      <w:r>
        <w:rPr>
          <w:rFonts w:hint="eastAsia"/>
          <w:sz w:val="24"/>
          <w:szCs w:val="24"/>
          <w:lang w:val="en-US" w:eastAsia="zh-CN"/>
        </w:rPr>
        <w:t>生日礼金、结婚礼金等</w:t>
      </w:r>
    </w:p>
    <w:p>
      <w:pPr>
        <w:spacing w:line="360" w:lineRule="auto"/>
        <w:ind w:firstLine="482" w:firstLineChars="200"/>
        <w:rPr>
          <w:sz w:val="24"/>
          <w:szCs w:val="24"/>
        </w:rPr>
      </w:pPr>
      <w:r>
        <w:rPr>
          <w:rFonts w:hint="eastAsia"/>
          <w:b/>
          <w:sz w:val="24"/>
          <w:szCs w:val="24"/>
        </w:rPr>
        <w:t>职业发展前景：</w:t>
      </w:r>
      <w:r>
        <w:rPr>
          <w:rFonts w:hint="eastAsia"/>
          <w:sz w:val="24"/>
          <w:szCs w:val="24"/>
        </w:rPr>
        <w:t>各大大专院校毕业生将被作为瑞林装备组装调试基地的技术骨干和管理后备人才进行重点培养；公司将以各种形式定期或不定期举办各种培训，对员工进行继续教育，鼓励员工通过工作实践一专多能，全面发展，不断进取，向技师、高级技师、工程师等中、高级技术骨干发展，也可向技术和生产管理、项目经理等中、高级管理岗位发展。公司现</w:t>
      </w:r>
      <w:r>
        <w:rPr>
          <w:sz w:val="24"/>
          <w:szCs w:val="24"/>
        </w:rPr>
        <w:t>有完整的薪酬管理制度，根据</w:t>
      </w:r>
      <w:r>
        <w:rPr>
          <w:rFonts w:hint="eastAsia"/>
          <w:sz w:val="24"/>
          <w:szCs w:val="24"/>
        </w:rPr>
        <w:t>员工工作</w:t>
      </w:r>
      <w:r>
        <w:rPr>
          <w:sz w:val="24"/>
          <w:szCs w:val="24"/>
        </w:rPr>
        <w:t>年限和技术等级</w:t>
      </w:r>
      <w:r>
        <w:rPr>
          <w:rFonts w:hint="eastAsia"/>
          <w:sz w:val="24"/>
          <w:szCs w:val="24"/>
        </w:rPr>
        <w:t>划分</w:t>
      </w:r>
      <w:r>
        <w:rPr>
          <w:sz w:val="24"/>
          <w:szCs w:val="24"/>
        </w:rPr>
        <w:t>薪酬等级，保</w:t>
      </w:r>
      <w:r>
        <w:rPr>
          <w:rFonts w:hint="eastAsia"/>
          <w:sz w:val="24"/>
          <w:szCs w:val="24"/>
        </w:rPr>
        <w:t>证</w:t>
      </w:r>
      <w:r>
        <w:rPr>
          <w:sz w:val="24"/>
          <w:szCs w:val="24"/>
        </w:rPr>
        <w:t>员工</w:t>
      </w:r>
      <w:r>
        <w:rPr>
          <w:rFonts w:hint="eastAsia"/>
          <w:sz w:val="24"/>
          <w:szCs w:val="24"/>
        </w:rPr>
        <w:t>有</w:t>
      </w:r>
      <w:r>
        <w:rPr>
          <w:sz w:val="24"/>
          <w:szCs w:val="24"/>
        </w:rPr>
        <w:t>充分</w:t>
      </w:r>
      <w:r>
        <w:rPr>
          <w:rFonts w:hint="eastAsia"/>
          <w:sz w:val="24"/>
          <w:szCs w:val="24"/>
        </w:rPr>
        <w:t>的</w:t>
      </w:r>
      <w:r>
        <w:rPr>
          <w:sz w:val="24"/>
          <w:szCs w:val="24"/>
        </w:rPr>
        <w:t>晋升空间和工资待遇</w:t>
      </w:r>
      <w:r>
        <w:rPr>
          <w:rFonts w:hint="eastAsia"/>
          <w:sz w:val="24"/>
          <w:szCs w:val="24"/>
        </w:rPr>
        <w:t>提升</w:t>
      </w:r>
      <w:r>
        <w:rPr>
          <w:sz w:val="24"/>
          <w:szCs w:val="24"/>
        </w:rPr>
        <w:t>机会</w:t>
      </w:r>
      <w:r>
        <w:rPr>
          <w:rFonts w:hint="eastAsia"/>
          <w:sz w:val="24"/>
          <w:szCs w:val="24"/>
        </w:rPr>
        <w:t>，来到瑞林装备的员工将获得广阔的成长空间和发展平台。</w:t>
      </w:r>
    </w:p>
    <w:p>
      <w:pPr>
        <w:spacing w:line="360" w:lineRule="auto"/>
        <w:ind w:firstLine="480" w:firstLineChars="200"/>
        <w:rPr>
          <w:sz w:val="24"/>
          <w:szCs w:val="24"/>
        </w:rPr>
      </w:pPr>
    </w:p>
    <w:p>
      <w:pPr>
        <w:spacing w:line="360" w:lineRule="auto"/>
        <w:ind w:firstLine="210" w:firstLineChars="100"/>
        <w:jc w:val="right"/>
        <w:rPr>
          <w:szCs w:val="21"/>
        </w:rPr>
      </w:pPr>
      <w:r>
        <w:rPr>
          <w:rFonts w:hint="eastAsia"/>
          <w:szCs w:val="21"/>
        </w:rPr>
        <w:t>公司官</w:t>
      </w:r>
      <w:r>
        <w:rPr>
          <w:szCs w:val="21"/>
        </w:rPr>
        <w:t>方</w:t>
      </w:r>
      <w:r>
        <w:rPr>
          <w:rFonts w:hint="eastAsia"/>
          <w:szCs w:val="21"/>
        </w:rPr>
        <w:t>网站</w:t>
      </w:r>
      <w:r>
        <w:rPr>
          <w:szCs w:val="21"/>
        </w:rPr>
        <w:t>：http://www.nerinzb.com/</w:t>
      </w:r>
    </w:p>
    <w:p>
      <w:pPr>
        <w:spacing w:line="360" w:lineRule="auto"/>
        <w:ind w:firstLine="210" w:firstLineChars="100"/>
        <w:jc w:val="right"/>
        <w:rPr>
          <w:szCs w:val="21"/>
        </w:rPr>
      </w:pPr>
      <w:r>
        <w:rPr>
          <w:rFonts w:hint="eastAsia"/>
          <w:szCs w:val="21"/>
        </w:rPr>
        <w:t>地址：江西省南昌市经开区昌西大道1688号</w:t>
      </w:r>
    </w:p>
    <w:p>
      <w:pPr>
        <w:spacing w:line="360" w:lineRule="auto"/>
        <w:ind w:firstLine="210" w:firstLineChars="100"/>
        <w:jc w:val="right"/>
        <w:rPr>
          <w:szCs w:val="21"/>
        </w:rPr>
      </w:pPr>
      <w:bookmarkStart w:id="0" w:name="_GoBack"/>
      <w:bookmarkEnd w:id="0"/>
    </w:p>
    <w:sectPr>
      <w:pgSz w:w="11906" w:h="16838"/>
      <w:pgMar w:top="1843" w:right="1800" w:bottom="18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3760A5"/>
    <w:multiLevelType w:val="multilevel"/>
    <w:tmpl w:val="4A3760A5"/>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Zjk3Y2NhNjU0Nzc4MjkzMjQ0MzgzZTNhM2E4ZjEifQ=="/>
  </w:docVars>
  <w:rsids>
    <w:rsidRoot w:val="00000000"/>
    <w:rsid w:val="021F7F51"/>
    <w:rsid w:val="1EC603DB"/>
    <w:rsid w:val="29063E5E"/>
    <w:rsid w:val="7CD20C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12"/>
    <w:unhideWhenUsed/>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列出段落1"/>
    <w:basedOn w:val="1"/>
    <w:autoRedefine/>
    <w:qFormat/>
    <w:uiPriority w:val="34"/>
    <w:pPr>
      <w:ind w:firstLine="420" w:firstLineChars="200"/>
    </w:pPr>
  </w:style>
  <w:style w:type="character" w:customStyle="1" w:styleId="11">
    <w:name w:val="标题 1 Char"/>
    <w:basedOn w:val="7"/>
    <w:link w:val="2"/>
    <w:autoRedefine/>
    <w:qFormat/>
    <w:uiPriority w:val="9"/>
    <w:rPr>
      <w:b/>
      <w:bCs/>
      <w:kern w:val="44"/>
      <w:sz w:val="44"/>
      <w:szCs w:val="44"/>
    </w:rPr>
  </w:style>
  <w:style w:type="character" w:customStyle="1" w:styleId="12">
    <w:name w:val="批注框文本 Char"/>
    <w:basedOn w:val="7"/>
    <w:link w:val="3"/>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1221</Words>
  <Characters>1281</Characters>
  <Lines>10</Lines>
  <Paragraphs>2</Paragraphs>
  <TotalTime>5</TotalTime>
  <ScaleCrop>false</ScaleCrop>
  <LinksUpToDate>false</LinksUpToDate>
  <CharactersWithSpaces>1282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2022-05-24T20:01:00Z</dcterms:created>
  <dc:creator>微软用户</dc:creator>
  <cp:lastModifiedBy>等风来</cp:lastModifiedBy>
  <dcterms:modified xsi:type="dcterms:W3CDTF">2023-12-19T11:29:14Z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3255C05D10384F7795CC9508A2ED0281_13</vt:lpwstr>
  </property>
</Properties>
</file>