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78" w:line="177" w:lineRule="auto"/>
        <w:ind w:left="561"/>
        <w:outlineLvl w:val="0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4"/>
          <w:sz w:val="43"/>
          <w:szCs w:val="43"/>
        </w:rPr>
        <w:t xml:space="preserve">扬子石化 </w:t>
      </w:r>
      <w:r>
        <w:rPr>
          <w:rFonts w:ascii="Times New Roman" w:hAnsi="Times New Roman" w:eastAsia="Times New Roman" w:cs="Times New Roman"/>
          <w:spacing w:val="4"/>
          <w:sz w:val="43"/>
          <w:szCs w:val="43"/>
        </w:rPr>
        <w:t>2024</w:t>
      </w:r>
      <w:r>
        <w:rPr>
          <w:rFonts w:ascii="Times New Roman" w:hAnsi="Times New Roman" w:eastAsia="Times New Roman" w:cs="Times New Roman"/>
          <w:spacing w:val="43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4"/>
          <w:sz w:val="43"/>
          <w:szCs w:val="43"/>
        </w:rPr>
        <w:t>年高校毕业生招聘简章</w:t>
      </w: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pStyle w:val="2"/>
        <w:spacing w:before="101" w:line="559" w:lineRule="exact"/>
        <w:ind w:left="677"/>
      </w:pPr>
      <w:r>
        <w:rPr>
          <w:spacing w:val="12"/>
          <w:position w:val="18"/>
        </w:rPr>
        <w:t>根据中国石化</w:t>
      </w:r>
      <w:r>
        <w:rPr>
          <w:spacing w:val="-48"/>
          <w:position w:val="18"/>
        </w:rPr>
        <w:t xml:space="preserve"> </w:t>
      </w:r>
      <w:r>
        <w:rPr>
          <w:rFonts w:ascii="Times New Roman" w:hAnsi="Times New Roman" w:eastAsia="Times New Roman" w:cs="Times New Roman"/>
          <w:spacing w:val="12"/>
          <w:position w:val="18"/>
        </w:rPr>
        <w:t>2024</w:t>
      </w:r>
      <w:r>
        <w:rPr>
          <w:rFonts w:ascii="Times New Roman" w:hAnsi="Times New Roman" w:eastAsia="Times New Roman" w:cs="Times New Roman"/>
          <w:spacing w:val="38"/>
          <w:position w:val="18"/>
        </w:rPr>
        <w:t xml:space="preserve"> </w:t>
      </w:r>
      <w:r>
        <w:rPr>
          <w:spacing w:val="12"/>
          <w:position w:val="18"/>
        </w:rPr>
        <w:t>年度高校毕业生招聘工作安排，扬</w:t>
      </w:r>
    </w:p>
    <w:p>
      <w:pPr>
        <w:pStyle w:val="2"/>
        <w:spacing w:before="1" w:line="225" w:lineRule="auto"/>
        <w:ind w:left="48"/>
      </w:pPr>
      <w:r>
        <w:rPr>
          <w:spacing w:val="5"/>
        </w:rPr>
        <w:t>子石化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2023</w:t>
      </w:r>
      <w:r>
        <w:rPr>
          <w:rFonts w:ascii="Times New Roman" w:hAnsi="Times New Roman" w:eastAsia="Times New Roman" w:cs="Times New Roman"/>
          <w:spacing w:val="30"/>
          <w:w w:val="101"/>
        </w:rPr>
        <w:t xml:space="preserve"> </w:t>
      </w:r>
      <w:r>
        <w:rPr>
          <w:spacing w:val="5"/>
        </w:rPr>
        <w:t>年下半年已开启高校毕业生招聘工作。</w:t>
      </w:r>
    </w:p>
    <w:p>
      <w:pPr>
        <w:pStyle w:val="2"/>
        <w:spacing w:before="179" w:line="228" w:lineRule="auto"/>
        <w:ind w:left="681"/>
      </w:pPr>
      <w:r>
        <w:rPr>
          <w:spacing w:val="6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一、公司介绍</w:t>
      </w:r>
    </w:p>
    <w:p>
      <w:pPr>
        <w:pStyle w:val="2"/>
        <w:spacing w:before="182" w:line="333" w:lineRule="auto"/>
        <w:ind w:left="40" w:firstLine="636"/>
      </w:pPr>
      <w:r>
        <w:rPr>
          <w:spacing w:val="5"/>
        </w:rPr>
        <w:t>扬子石化是中国石化的炼化企业，位于南京市江北新区，</w:t>
      </w:r>
      <w:r>
        <w:rPr>
          <w:spacing w:val="15"/>
        </w:rPr>
        <w:t xml:space="preserve"> </w:t>
      </w:r>
      <w:r>
        <w:rPr>
          <w:spacing w:val="2"/>
        </w:rPr>
        <w:t>成立于</w:t>
      </w:r>
      <w:r>
        <w:rPr>
          <w:spacing w:val="-34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1983</w:t>
      </w:r>
      <w:r>
        <w:rPr>
          <w:rFonts w:ascii="Times New Roman" w:hAnsi="Times New Roman" w:eastAsia="Times New Roman" w:cs="Times New Roman"/>
          <w:spacing w:val="33"/>
        </w:rPr>
        <w:t xml:space="preserve"> </w:t>
      </w:r>
      <w:r>
        <w:rPr>
          <w:spacing w:val="2"/>
        </w:rPr>
        <w:t>年，公司现拥有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1250</w:t>
      </w:r>
      <w:r>
        <w:rPr>
          <w:rFonts w:ascii="Times New Roman" w:hAnsi="Times New Roman" w:eastAsia="Times New Roman" w:cs="Times New Roman"/>
          <w:spacing w:val="29"/>
          <w:w w:val="101"/>
        </w:rPr>
        <w:t xml:space="preserve"> </w:t>
      </w:r>
      <w:r>
        <w:rPr>
          <w:spacing w:val="2"/>
        </w:rPr>
        <w:t>万吨</w:t>
      </w:r>
      <w:r>
        <w:rPr>
          <w:rFonts w:ascii="Times New Roman" w:hAnsi="Times New Roman" w:eastAsia="Times New Roman" w:cs="Times New Roman"/>
          <w:spacing w:val="2"/>
        </w:rPr>
        <w:t>/</w:t>
      </w:r>
      <w:r>
        <w:rPr>
          <w:spacing w:val="2"/>
        </w:rPr>
        <w:t>年炼油、</w:t>
      </w:r>
      <w:r>
        <w:rPr>
          <w:rFonts w:ascii="Times New Roman" w:hAnsi="Times New Roman" w:eastAsia="Times New Roman" w:cs="Times New Roman"/>
          <w:spacing w:val="2"/>
        </w:rPr>
        <w:t>80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2"/>
        </w:rPr>
        <w:t>万</w:t>
      </w:r>
      <w:r>
        <w:rPr>
          <w:spacing w:val="1"/>
        </w:rPr>
        <w:t>吨</w:t>
      </w:r>
      <w:r>
        <w:rPr>
          <w:rFonts w:ascii="Times New Roman" w:hAnsi="Times New Roman" w:eastAsia="Times New Roman" w:cs="Times New Roman"/>
          <w:spacing w:val="1"/>
        </w:rPr>
        <w:t>/</w:t>
      </w:r>
      <w:r>
        <w:rPr>
          <w:spacing w:val="1"/>
        </w:rPr>
        <w:t xml:space="preserve">年  </w:t>
      </w:r>
      <w:r>
        <w:rPr>
          <w:spacing w:val="8"/>
        </w:rPr>
        <w:t>乙烯、</w:t>
      </w:r>
      <w:r>
        <w:rPr>
          <w:rFonts w:ascii="Times New Roman" w:hAnsi="Times New Roman" w:eastAsia="Times New Roman" w:cs="Times New Roman"/>
          <w:spacing w:val="8"/>
        </w:rPr>
        <w:t>140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8"/>
        </w:rPr>
        <w:t>万吨</w:t>
      </w:r>
      <w:r>
        <w:rPr>
          <w:rFonts w:ascii="Times New Roman" w:hAnsi="Times New Roman" w:eastAsia="Times New Roman" w:cs="Times New Roman"/>
          <w:spacing w:val="8"/>
        </w:rPr>
        <w:t>/</w:t>
      </w:r>
      <w:r>
        <w:rPr>
          <w:spacing w:val="8"/>
        </w:rPr>
        <w:t>年芳烃等</w:t>
      </w:r>
      <w:r>
        <w:rPr>
          <w:spacing w:val="-51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59</w:t>
      </w:r>
      <w:r>
        <w:rPr>
          <w:rFonts w:ascii="Times New Roman" w:hAnsi="Times New Roman" w:eastAsia="Times New Roman" w:cs="Times New Roman"/>
          <w:spacing w:val="28"/>
          <w:w w:val="101"/>
        </w:rPr>
        <w:t xml:space="preserve"> </w:t>
      </w:r>
      <w:r>
        <w:rPr>
          <w:spacing w:val="8"/>
        </w:rPr>
        <w:t>套大型石油化工装置，是国内  重要的成品油、基础化工原料、合成材料生产商，现已成为</w:t>
      </w:r>
    </w:p>
    <w:p>
      <w:pPr>
        <w:pStyle w:val="2"/>
        <w:spacing w:before="1" w:line="227" w:lineRule="auto"/>
        <w:ind w:left="76"/>
      </w:pPr>
      <w:r>
        <w:rPr>
          <w:spacing w:val="10"/>
        </w:rPr>
        <w:t>中国石化乃至国内重要的炼化一体化基地。截至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10"/>
        </w:rPr>
        <w:t>202</w:t>
      </w:r>
      <w:r>
        <w:rPr>
          <w:rFonts w:ascii="Times New Roman" w:hAnsi="Times New Roman" w:eastAsia="Times New Roman" w:cs="Times New Roman"/>
          <w:spacing w:val="9"/>
        </w:rPr>
        <w:t>2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9"/>
        </w:rPr>
        <w:t>年，</w:t>
      </w:r>
    </w:p>
    <w:p>
      <w:pPr>
        <w:pStyle w:val="2"/>
        <w:spacing w:before="177" w:line="561" w:lineRule="exact"/>
        <w:ind w:left="41"/>
      </w:pPr>
      <w:r>
        <w:rPr>
          <w:spacing w:val="5"/>
          <w:position w:val="17"/>
        </w:rPr>
        <w:t>公司整体资产规模</w:t>
      </w:r>
      <w:r>
        <w:rPr>
          <w:spacing w:val="-61"/>
          <w:position w:val="17"/>
        </w:rPr>
        <w:t xml:space="preserve"> </w:t>
      </w:r>
      <w:r>
        <w:rPr>
          <w:rFonts w:ascii="Times New Roman" w:hAnsi="Times New Roman" w:eastAsia="Times New Roman" w:cs="Times New Roman"/>
          <w:spacing w:val="5"/>
          <w:position w:val="17"/>
        </w:rPr>
        <w:t>374.39</w:t>
      </w:r>
      <w:r>
        <w:rPr>
          <w:rFonts w:ascii="Times New Roman" w:hAnsi="Times New Roman" w:eastAsia="Times New Roman" w:cs="Times New Roman"/>
          <w:spacing w:val="28"/>
          <w:position w:val="17"/>
        </w:rPr>
        <w:t xml:space="preserve"> </w:t>
      </w:r>
      <w:r>
        <w:rPr>
          <w:spacing w:val="5"/>
          <w:position w:val="17"/>
        </w:rPr>
        <w:t>亿元，累计向社会提供商品</w:t>
      </w:r>
      <w:r>
        <w:rPr>
          <w:spacing w:val="-69"/>
          <w:position w:val="17"/>
        </w:rPr>
        <w:t xml:space="preserve"> </w:t>
      </w:r>
      <w:r>
        <w:rPr>
          <w:rFonts w:ascii="Times New Roman" w:hAnsi="Times New Roman" w:eastAsia="Times New Roman" w:cs="Times New Roman"/>
          <w:spacing w:val="5"/>
          <w:position w:val="17"/>
        </w:rPr>
        <w:t>2.6</w:t>
      </w:r>
      <w:r>
        <w:rPr>
          <w:rFonts w:ascii="Times New Roman" w:hAnsi="Times New Roman" w:eastAsia="Times New Roman" w:cs="Times New Roman"/>
          <w:spacing w:val="28"/>
          <w:position w:val="17"/>
        </w:rPr>
        <w:t xml:space="preserve"> </w:t>
      </w:r>
      <w:r>
        <w:rPr>
          <w:spacing w:val="5"/>
          <w:position w:val="17"/>
        </w:rPr>
        <w:t>亿</w:t>
      </w:r>
    </w:p>
    <w:p>
      <w:pPr>
        <w:pStyle w:val="2"/>
        <w:spacing w:before="1" w:line="226" w:lineRule="auto"/>
        <w:ind w:left="45"/>
      </w:pPr>
      <w:r>
        <w:rPr>
          <w:spacing w:val="5"/>
        </w:rPr>
        <w:t>吨，利税超</w:t>
      </w:r>
      <w:r>
        <w:rPr>
          <w:spacing w:val="-28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1807</w:t>
      </w:r>
      <w:r>
        <w:rPr>
          <w:rFonts w:ascii="Times New Roman" w:hAnsi="Times New Roman" w:eastAsia="Times New Roman" w:cs="Times New Roman"/>
          <w:spacing w:val="28"/>
        </w:rPr>
        <w:t xml:space="preserve"> </w:t>
      </w:r>
      <w:r>
        <w:rPr>
          <w:spacing w:val="5"/>
        </w:rPr>
        <w:t>亿元，为地方经济发展做出了积极贡献。</w:t>
      </w:r>
    </w:p>
    <w:p>
      <w:pPr>
        <w:pStyle w:val="2"/>
        <w:spacing w:before="285" w:line="333" w:lineRule="auto"/>
        <w:ind w:left="27" w:right="225" w:firstLine="734"/>
        <w:jc w:val="both"/>
      </w:pPr>
      <w:r>
        <w:rPr>
          <w:spacing w:val="6"/>
        </w:rPr>
        <w:t>公司人才队伍优质精干，建立了完善的人才晋</w:t>
      </w:r>
      <w:r>
        <w:rPr>
          <w:spacing w:val="5"/>
        </w:rPr>
        <w:t>升通道，</w:t>
      </w:r>
      <w:r>
        <w:t xml:space="preserve"> </w:t>
      </w:r>
      <w:r>
        <w:rPr>
          <w:spacing w:val="9"/>
        </w:rPr>
        <w:t>现有集团公司高级专家、公司首席专家、高级专</w:t>
      </w:r>
      <w:r>
        <w:rPr>
          <w:spacing w:val="8"/>
        </w:rPr>
        <w:t>家、专家共</w:t>
      </w:r>
      <w:r>
        <w:t xml:space="preserve"> </w:t>
      </w:r>
      <w:r>
        <w:rPr>
          <w:rFonts w:ascii="Times New Roman" w:hAnsi="Times New Roman" w:eastAsia="Times New Roman" w:cs="Times New Roman"/>
          <w:spacing w:val="4"/>
        </w:rPr>
        <w:t>31</w:t>
      </w:r>
      <w:r>
        <w:rPr>
          <w:rFonts w:ascii="Times New Roman" w:hAnsi="Times New Roman" w:eastAsia="Times New Roman" w:cs="Times New Roman"/>
          <w:spacing w:val="44"/>
        </w:rPr>
        <w:t xml:space="preserve"> </w:t>
      </w:r>
      <w:r>
        <w:rPr>
          <w:spacing w:val="4"/>
        </w:rPr>
        <w:t>人；享受国务院政府特贴人员、全国技术能手、中国石化</w:t>
      </w:r>
      <w:r>
        <w:t xml:space="preserve"> </w:t>
      </w:r>
      <w:r>
        <w:rPr>
          <w:spacing w:val="4"/>
        </w:rPr>
        <w:t>突出贡献专家、</w:t>
      </w:r>
      <w:r>
        <w:rPr>
          <w:spacing w:val="-91"/>
        </w:rPr>
        <w:t xml:space="preserve"> </w:t>
      </w:r>
      <w:r>
        <w:rPr>
          <w:spacing w:val="4"/>
        </w:rPr>
        <w:t>中国石化闵恩泽青年人才、</w:t>
      </w:r>
      <w:r>
        <w:rPr>
          <w:spacing w:val="-92"/>
        </w:rPr>
        <w:t xml:space="preserve"> </w:t>
      </w:r>
      <w:r>
        <w:rPr>
          <w:spacing w:val="4"/>
        </w:rPr>
        <w:t>中国石化（</w:t>
      </w:r>
      <w:r>
        <w:rPr>
          <w:spacing w:val="3"/>
        </w:rPr>
        <w:t>省部</w:t>
      </w:r>
      <w:r>
        <w:t xml:space="preserve"> </w:t>
      </w:r>
      <w:r>
        <w:rPr>
          <w:spacing w:val="6"/>
        </w:rPr>
        <w:t>级）技术能手、江苏省</w:t>
      </w:r>
      <w:r>
        <w:rPr>
          <w:rFonts w:ascii="Times New Roman" w:hAnsi="Times New Roman" w:eastAsia="Times New Roman" w:cs="Times New Roman"/>
          <w:spacing w:val="6"/>
        </w:rPr>
        <w:t>“333</w:t>
      </w:r>
      <w:r>
        <w:rPr>
          <w:rFonts w:ascii="Times New Roman" w:hAnsi="Times New Roman" w:eastAsia="Times New Roman" w:cs="Times New Roman"/>
          <w:spacing w:val="34"/>
        </w:rPr>
        <w:t xml:space="preserve"> </w:t>
      </w:r>
      <w:r>
        <w:rPr>
          <w:spacing w:val="6"/>
        </w:rPr>
        <w:t>高层次人才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rFonts w:ascii="Times New Roman" w:hAnsi="Times New Roman" w:eastAsia="Times New Roman" w:cs="Times New Roman"/>
          <w:spacing w:val="-53"/>
        </w:rPr>
        <w:t xml:space="preserve"> </w:t>
      </w:r>
      <w:r>
        <w:rPr>
          <w:spacing w:val="6"/>
        </w:rPr>
        <w:t xml:space="preserve">培养对象、正高级 </w:t>
      </w:r>
      <w:r>
        <w:rPr>
          <w:spacing w:val="8"/>
        </w:rPr>
        <w:t>职称近</w:t>
      </w:r>
      <w:r>
        <w:rPr>
          <w:spacing w:val="-68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200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8"/>
        </w:rPr>
        <w:t>人；集团公司技能大师、直属单位首席</w:t>
      </w:r>
      <w:r>
        <w:rPr>
          <w:spacing w:val="7"/>
        </w:rPr>
        <w:t>技师、主</w:t>
      </w:r>
    </w:p>
    <w:p>
      <w:pPr>
        <w:pStyle w:val="2"/>
        <w:spacing w:before="1" w:line="227" w:lineRule="auto"/>
        <w:ind w:left="52"/>
      </w:pPr>
      <w:r>
        <w:rPr>
          <w:spacing w:val="3"/>
        </w:rPr>
        <w:t>管技师、主任技师、技师共</w:t>
      </w:r>
      <w:r>
        <w:rPr>
          <w:spacing w:val="-48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687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3"/>
        </w:rPr>
        <w:t>人。</w:t>
      </w:r>
    </w:p>
    <w:p>
      <w:pPr>
        <w:pStyle w:val="2"/>
        <w:spacing w:before="277" w:line="228" w:lineRule="auto"/>
        <w:ind w:left="686"/>
      </w:pPr>
      <w:r>
        <w:rPr>
          <w:spacing w:val="7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二、招聘基本条件</w:t>
      </w:r>
    </w:p>
    <w:p>
      <w:pPr>
        <w:pStyle w:val="2"/>
        <w:spacing w:before="176" w:line="334" w:lineRule="auto"/>
        <w:ind w:left="47" w:right="251" w:firstLine="614"/>
      </w:pPr>
      <w:r>
        <w:rPr>
          <w:rFonts w:ascii="Times New Roman" w:hAnsi="Times New Roman" w:eastAsia="Times New Roman" w:cs="Times New Roman"/>
          <w:spacing w:val="12"/>
        </w:rPr>
        <w:t>2024</w:t>
      </w:r>
      <w:r>
        <w:rPr>
          <w:rFonts w:ascii="Times New Roman" w:hAnsi="Times New Roman" w:eastAsia="Times New Roman" w:cs="Times New Roman"/>
          <w:spacing w:val="35"/>
        </w:rPr>
        <w:t xml:space="preserve"> </w:t>
      </w:r>
      <w:r>
        <w:rPr>
          <w:spacing w:val="12"/>
        </w:rPr>
        <w:t>年全国普通高等院校统招统分应届毕业生</w:t>
      </w:r>
      <w:r>
        <w:rPr>
          <w:rFonts w:ascii="Times New Roman" w:hAnsi="Times New Roman" w:eastAsia="Times New Roman" w:cs="Times New Roman"/>
          <w:spacing w:val="12"/>
        </w:rPr>
        <w:t>(</w:t>
      </w:r>
      <w:r>
        <w:rPr>
          <w:spacing w:val="11"/>
        </w:rPr>
        <w:t>定向、</w:t>
      </w:r>
      <w:r>
        <w:t xml:space="preserve"> </w:t>
      </w:r>
      <w:r>
        <w:rPr>
          <w:spacing w:val="6"/>
        </w:rPr>
        <w:t>委培除外</w:t>
      </w:r>
      <w:r>
        <w:rPr>
          <w:rFonts w:ascii="Times New Roman" w:hAnsi="Times New Roman" w:eastAsia="Times New Roman" w:cs="Times New Roman"/>
          <w:spacing w:val="6"/>
        </w:rPr>
        <w:t>)</w:t>
      </w:r>
      <w:r>
        <w:rPr>
          <w:rFonts w:ascii="Times New Roman" w:hAnsi="Times New Roman" w:eastAsia="Times New Roman" w:cs="Times New Roman"/>
          <w:spacing w:val="-35"/>
        </w:rPr>
        <w:t xml:space="preserve"> </w:t>
      </w:r>
      <w:r>
        <w:rPr>
          <w:spacing w:val="6"/>
        </w:rPr>
        <w:t>，回国</w:t>
      </w:r>
      <w:r>
        <w:rPr>
          <w:rFonts w:ascii="Times New Roman" w:hAnsi="Times New Roman" w:eastAsia="Times New Roman" w:cs="Times New Roman"/>
          <w:spacing w:val="6"/>
        </w:rPr>
        <w:t>(</w:t>
      </w:r>
      <w:r>
        <w:rPr>
          <w:spacing w:val="6"/>
        </w:rPr>
        <w:t>境</w:t>
      </w:r>
      <w:r>
        <w:rPr>
          <w:rFonts w:ascii="Times New Roman" w:hAnsi="Times New Roman" w:eastAsia="Times New Roman" w:cs="Times New Roman"/>
          <w:spacing w:val="6"/>
        </w:rPr>
        <w:t>)</w:t>
      </w:r>
      <w:r>
        <w:rPr>
          <w:spacing w:val="6"/>
        </w:rPr>
        <w:t>后初次就业且具有教育部留学服务</w:t>
      </w:r>
      <w:r>
        <w:rPr>
          <w:spacing w:val="5"/>
        </w:rPr>
        <w:t>中心</w:t>
      </w:r>
    </w:p>
    <w:p>
      <w:pPr>
        <w:pStyle w:val="2"/>
        <w:spacing w:before="2" w:line="217" w:lineRule="auto"/>
        <w:ind w:left="38"/>
      </w:pPr>
      <w:r>
        <w:rPr>
          <w:spacing w:val="3"/>
        </w:rPr>
        <w:t>派遭资格的国</w:t>
      </w:r>
      <w:r>
        <w:rPr>
          <w:rFonts w:ascii="Times New Roman" w:hAnsi="Times New Roman" w:eastAsia="Times New Roman" w:cs="Times New Roman"/>
          <w:spacing w:val="3"/>
        </w:rPr>
        <w:t>(</w:t>
      </w:r>
      <w:r>
        <w:rPr>
          <w:spacing w:val="3"/>
        </w:rPr>
        <w:t>境</w:t>
      </w:r>
      <w:r>
        <w:rPr>
          <w:rFonts w:ascii="Times New Roman" w:hAnsi="Times New Roman" w:eastAsia="Times New Roman" w:cs="Times New Roman"/>
          <w:spacing w:val="3"/>
        </w:rPr>
        <w:t>)</w:t>
      </w:r>
      <w:r>
        <w:rPr>
          <w:spacing w:val="3"/>
        </w:rPr>
        <w:t>外留学生</w:t>
      </w:r>
      <w:r>
        <w:rPr>
          <w:rFonts w:ascii="Times New Roman" w:hAnsi="Times New Roman" w:eastAsia="Times New Roman" w:cs="Times New Roman"/>
          <w:spacing w:val="3"/>
        </w:rPr>
        <w:t>(</w:t>
      </w:r>
      <w:r>
        <w:rPr>
          <w:spacing w:val="3"/>
        </w:rPr>
        <w:t>毕业时间在</w:t>
      </w:r>
      <w:r>
        <w:rPr>
          <w:spacing w:val="-50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2023</w:t>
      </w:r>
      <w:r>
        <w:rPr>
          <w:rFonts w:ascii="Times New Roman" w:hAnsi="Times New Roman" w:eastAsia="Times New Roman" w:cs="Times New Roman"/>
          <w:spacing w:val="36"/>
        </w:rPr>
        <w:t xml:space="preserve"> </w:t>
      </w:r>
      <w:r>
        <w:rPr>
          <w:spacing w:val="3"/>
        </w:rPr>
        <w:t>年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1</w:t>
      </w:r>
      <w:r>
        <w:rPr>
          <w:rFonts w:ascii="Times New Roman" w:hAnsi="Times New Roman" w:eastAsia="Times New Roman" w:cs="Times New Roman"/>
          <w:spacing w:val="46"/>
        </w:rPr>
        <w:t xml:space="preserve"> </w:t>
      </w:r>
      <w:r>
        <w:rPr>
          <w:spacing w:val="3"/>
        </w:rPr>
        <w:t>月</w:t>
      </w:r>
      <w:r>
        <w:rPr>
          <w:spacing w:val="-31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 xml:space="preserve">1  </w:t>
      </w:r>
      <w:r>
        <w:rPr>
          <w:spacing w:val="3"/>
        </w:rPr>
        <w:t>日至</w:t>
      </w:r>
    </w:p>
    <w:p>
      <w:pPr>
        <w:spacing w:line="217" w:lineRule="auto"/>
        <w:sectPr>
          <w:pgSz w:w="11906" w:h="16839"/>
          <w:pgMar w:top="1431" w:right="1551" w:bottom="0" w:left="1785" w:header="0" w:footer="0" w:gutter="0"/>
          <w:cols w:space="720" w:num="1"/>
        </w:sectPr>
      </w:pPr>
    </w:p>
    <w:p>
      <w:pPr>
        <w:pStyle w:val="2"/>
        <w:spacing w:before="189" w:line="333" w:lineRule="auto"/>
        <w:ind w:left="34" w:right="13" w:hanging="14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pacing w:val="-3"/>
        </w:rPr>
        <w:t>2024</w:t>
      </w:r>
      <w:r>
        <w:rPr>
          <w:rFonts w:ascii="Times New Roman" w:hAnsi="Times New Roman" w:eastAsia="Times New Roman" w:cs="Times New Roman"/>
          <w:spacing w:val="44"/>
        </w:rPr>
        <w:t xml:space="preserve"> </w:t>
      </w:r>
      <w:r>
        <w:rPr>
          <w:spacing w:val="-3"/>
        </w:rPr>
        <w:t>年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12</w:t>
      </w:r>
      <w:r>
        <w:rPr>
          <w:rFonts w:ascii="Times New Roman" w:hAnsi="Times New Roman" w:eastAsia="Times New Roman" w:cs="Times New Roman"/>
          <w:spacing w:val="36"/>
          <w:w w:val="101"/>
        </w:rPr>
        <w:t xml:space="preserve"> </w:t>
      </w:r>
      <w:r>
        <w:rPr>
          <w:spacing w:val="-3"/>
        </w:rPr>
        <w:t>月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 xml:space="preserve">31  </w:t>
      </w:r>
      <w:r>
        <w:rPr>
          <w:spacing w:val="-3"/>
        </w:rPr>
        <w:t>日期间，且报到时取得教育部国</w:t>
      </w:r>
      <w:r>
        <w:rPr>
          <w:rFonts w:ascii="Times New Roman" w:hAnsi="Times New Roman" w:eastAsia="Times New Roman" w:cs="Times New Roman"/>
          <w:spacing w:val="-3"/>
        </w:rPr>
        <w:t>&lt;</w:t>
      </w:r>
      <w:r>
        <w:rPr>
          <w:spacing w:val="-3"/>
        </w:rPr>
        <w:t>境</w:t>
      </w:r>
      <w:r>
        <w:rPr>
          <w:rFonts w:ascii="Times New Roman" w:hAnsi="Times New Roman" w:eastAsia="Times New Roman" w:cs="Times New Roman"/>
          <w:spacing w:val="-3"/>
        </w:rPr>
        <w:t>&gt;</w:t>
      </w:r>
      <w:r>
        <w:rPr>
          <w:spacing w:val="-3"/>
        </w:rPr>
        <w:t>外学历</w:t>
      </w:r>
      <w:r>
        <w:t xml:space="preserve"> </w:t>
      </w:r>
      <w:r>
        <w:rPr>
          <w:spacing w:val="4"/>
        </w:rPr>
        <w:t>学位认证证书</w:t>
      </w:r>
      <w:r>
        <w:rPr>
          <w:rFonts w:ascii="Times New Roman" w:hAnsi="Times New Roman" w:eastAsia="Times New Roman" w:cs="Times New Roman"/>
          <w:spacing w:val="4"/>
        </w:rPr>
        <w:t>)</w:t>
      </w:r>
      <w:r>
        <w:rPr>
          <w:spacing w:val="4"/>
        </w:rPr>
        <w:t>；遵纪守法，品行端正，团结协作，无不良行</w:t>
      </w:r>
      <w:r>
        <w:rPr>
          <w:spacing w:val="10"/>
        </w:rPr>
        <w:t xml:space="preserve"> </w:t>
      </w:r>
      <w:r>
        <w:rPr>
          <w:spacing w:val="8"/>
        </w:rPr>
        <w:t>为记录，热爱石油石化事业，认同中国石化企业文化和价值</w:t>
      </w:r>
      <w:r>
        <w:rPr>
          <w:spacing w:val="13"/>
        </w:rPr>
        <w:t xml:space="preserve"> </w:t>
      </w:r>
      <w:r>
        <w:rPr>
          <w:spacing w:val="8"/>
        </w:rPr>
        <w:t>观；身心健康，能适应岗位工作需要；所学专业符合招聘岗</w:t>
      </w:r>
      <w:r>
        <w:rPr>
          <w:spacing w:val="16"/>
        </w:rPr>
        <w:t xml:space="preserve"> </w:t>
      </w:r>
      <w:r>
        <w:rPr>
          <w:spacing w:val="8"/>
        </w:rPr>
        <w:t>位要求，满足招聘单位业务发展需要；学习成绩优良，取得</w:t>
      </w:r>
      <w:r>
        <w:rPr>
          <w:spacing w:val="13"/>
        </w:rPr>
        <w:t xml:space="preserve"> </w:t>
      </w:r>
      <w:r>
        <w:rPr>
          <w:spacing w:val="8"/>
        </w:rPr>
        <w:t>相应的学历学位等证书；西藏、青海、新疆三省区及四川、</w:t>
      </w:r>
      <w:r>
        <w:rPr>
          <w:spacing w:val="16"/>
        </w:rPr>
        <w:t xml:space="preserve"> </w:t>
      </w:r>
      <w:r>
        <w:rPr>
          <w:spacing w:val="-2"/>
        </w:rPr>
        <w:t>云南、甘肃三省涉藏州县毕业生在同等条件下优先录取。</w:t>
      </w:r>
      <w:r>
        <w:rPr>
          <w:spacing w:val="-3"/>
        </w:rPr>
        <w:t>（</w:t>
      </w:r>
      <w:r>
        <w:rPr>
          <w:spacing w:val="-3"/>
          <w:sz w:val="28"/>
          <w:szCs w:val="28"/>
        </w:rPr>
        <w:t>具</w:t>
      </w:r>
    </w:p>
    <w:p>
      <w:pPr>
        <w:pStyle w:val="2"/>
        <w:spacing w:before="1" w:line="216" w:lineRule="auto"/>
        <w:ind w:left="33"/>
        <w:rPr>
          <w:spacing w:val="-1"/>
        </w:rPr>
      </w:pPr>
      <w:r>
        <w:rPr>
          <w:spacing w:val="-1"/>
          <w:sz w:val="28"/>
          <w:szCs w:val="28"/>
        </w:rPr>
        <w:t>体信息请登陆中国石化人才招聘网站</w:t>
      </w:r>
      <w:r>
        <w:rPr>
          <w:spacing w:val="-68"/>
          <w:sz w:val="28"/>
          <w:szCs w:val="28"/>
        </w:rPr>
        <w:t xml:space="preserve"> </w:t>
      </w:r>
      <w:r>
        <w:fldChar w:fldCharType="begin"/>
      </w:r>
      <w:r>
        <w:instrText xml:space="preserve"> HYPERLINK "http://job.sinopec.com" </w:instrText>
      </w:r>
      <w:r>
        <w:fldChar w:fldCharType="separate"/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t>http://job.sinopec.com</w:t>
      </w:r>
      <w:r>
        <w:rPr>
          <w:rFonts w:ascii="Times New Roman" w:hAnsi="Times New Roman" w:eastAsia="Times New Roman" w:cs="Times New Roman"/>
          <w:spacing w:val="-1"/>
          <w:sz w:val="28"/>
          <w:szCs w:val="28"/>
        </w:rPr>
        <w:fldChar w:fldCharType="end"/>
      </w:r>
      <w:r>
        <w:rPr>
          <w:rFonts w:ascii="Times New Roman" w:hAnsi="Times New Roman" w:eastAsia="Times New Roman" w:cs="Times New Roman"/>
          <w:spacing w:val="1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查询</w:t>
      </w:r>
      <w:r>
        <w:rPr>
          <w:spacing w:val="-1"/>
        </w:rPr>
        <w:t>）</w:t>
      </w:r>
    </w:p>
    <w:p>
      <w:pPr>
        <w:pStyle w:val="2"/>
        <w:spacing w:before="101" w:line="227" w:lineRule="auto"/>
        <w:ind w:left="786"/>
        <w:outlineLvl w:val="0"/>
      </w:pPr>
      <w:r>
        <w:rPr>
          <w:rFonts w:hint="eastAsia"/>
          <w:spacing w:val="6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三</w:t>
      </w:r>
      <w:r>
        <w:rPr>
          <w:spacing w:val="6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、招聘岗位信息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8" w:line="228" w:lineRule="auto"/>
        <w:ind w:firstLine="632" w:firstLineChars="200"/>
        <w:textAlignment w:val="baseline"/>
      </w:pPr>
      <w:r>
        <w:rPr>
          <w:spacing w:val="3"/>
        </w:rPr>
        <w:t>中国石化扬子石化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2024</w:t>
      </w:r>
      <w:r>
        <w:rPr>
          <w:rFonts w:ascii="Times New Roman" w:hAnsi="Times New Roman" w:eastAsia="Times New Roman" w:cs="Times New Roman"/>
          <w:spacing w:val="24"/>
        </w:rPr>
        <w:t xml:space="preserve"> </w:t>
      </w:r>
      <w:r>
        <w:rPr>
          <w:spacing w:val="3"/>
        </w:rPr>
        <w:t>校园</w:t>
      </w:r>
      <w:bookmarkStart w:id="0" w:name="_GoBack"/>
      <w:bookmarkEnd w:id="0"/>
      <w:r>
        <w:rPr>
          <w:spacing w:val="5"/>
        </w:rPr>
        <w:t>招聘岗位信息如下：</w:t>
      </w:r>
    </w:p>
    <w:p>
      <w:pPr>
        <w:spacing w:line="30" w:lineRule="auto"/>
        <w:rPr>
          <w:rFonts w:ascii="Arial"/>
          <w:sz w:val="2"/>
        </w:rPr>
      </w:pPr>
    </w:p>
    <w:tbl>
      <w:tblPr>
        <w:tblStyle w:val="5"/>
        <w:tblW w:w="852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8"/>
        <w:gridCol w:w="1503"/>
        <w:gridCol w:w="739"/>
        <w:gridCol w:w="2014"/>
        <w:gridCol w:w="1503"/>
        <w:gridCol w:w="74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2018" w:type="dxa"/>
            <w:vAlign w:val="top"/>
          </w:tcPr>
          <w:p>
            <w:pPr>
              <w:spacing w:before="218" w:line="220" w:lineRule="auto"/>
              <w:ind w:left="5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招聘岗位</w:t>
            </w:r>
          </w:p>
        </w:tc>
        <w:tc>
          <w:tcPr>
            <w:tcW w:w="1503" w:type="dxa"/>
            <w:vAlign w:val="top"/>
          </w:tcPr>
          <w:p>
            <w:pPr>
              <w:spacing w:before="218" w:line="221" w:lineRule="auto"/>
              <w:ind w:left="2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学历要求</w:t>
            </w:r>
          </w:p>
        </w:tc>
        <w:tc>
          <w:tcPr>
            <w:tcW w:w="739" w:type="dxa"/>
            <w:vAlign w:val="top"/>
          </w:tcPr>
          <w:p>
            <w:pPr>
              <w:spacing w:before="219" w:line="219" w:lineRule="auto"/>
              <w:ind w:left="1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人数</w:t>
            </w:r>
          </w:p>
        </w:tc>
        <w:tc>
          <w:tcPr>
            <w:tcW w:w="2014" w:type="dxa"/>
            <w:vAlign w:val="top"/>
          </w:tcPr>
          <w:p>
            <w:pPr>
              <w:spacing w:before="218" w:line="220" w:lineRule="auto"/>
              <w:ind w:left="5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招聘岗位</w:t>
            </w:r>
          </w:p>
        </w:tc>
        <w:tc>
          <w:tcPr>
            <w:tcW w:w="1503" w:type="dxa"/>
            <w:vAlign w:val="top"/>
          </w:tcPr>
          <w:p>
            <w:pPr>
              <w:spacing w:before="218" w:line="221" w:lineRule="auto"/>
              <w:ind w:left="2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学历要求</w:t>
            </w:r>
          </w:p>
        </w:tc>
        <w:tc>
          <w:tcPr>
            <w:tcW w:w="744" w:type="dxa"/>
            <w:vAlign w:val="top"/>
          </w:tcPr>
          <w:p>
            <w:pPr>
              <w:spacing w:before="219" w:line="219" w:lineRule="auto"/>
              <w:ind w:left="1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2018" w:type="dxa"/>
            <w:vAlign w:val="top"/>
          </w:tcPr>
          <w:p>
            <w:pPr>
              <w:spacing w:before="143" w:line="219" w:lineRule="auto"/>
              <w:ind w:left="181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油气储运操作岗</w:t>
            </w:r>
          </w:p>
        </w:tc>
        <w:tc>
          <w:tcPr>
            <w:tcW w:w="1503" w:type="dxa"/>
            <w:vAlign w:val="top"/>
          </w:tcPr>
          <w:p>
            <w:pPr>
              <w:spacing w:before="143" w:line="219" w:lineRule="auto"/>
              <w:ind w:left="158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大专(高职)</w:t>
            </w:r>
          </w:p>
        </w:tc>
        <w:tc>
          <w:tcPr>
            <w:tcW w:w="739" w:type="dxa"/>
            <w:vAlign w:val="top"/>
          </w:tcPr>
          <w:p>
            <w:pPr>
              <w:spacing w:before="181" w:line="183" w:lineRule="auto"/>
              <w:ind w:left="318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2014" w:type="dxa"/>
            <w:vAlign w:val="top"/>
          </w:tcPr>
          <w:p>
            <w:pPr>
              <w:spacing w:before="138" w:line="219" w:lineRule="auto"/>
              <w:ind w:left="414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环保操作岗</w:t>
            </w:r>
          </w:p>
        </w:tc>
        <w:tc>
          <w:tcPr>
            <w:tcW w:w="1503" w:type="dxa"/>
            <w:vAlign w:val="top"/>
          </w:tcPr>
          <w:p>
            <w:pPr>
              <w:spacing w:before="138" w:line="219" w:lineRule="auto"/>
              <w:ind w:left="16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大专(高职)</w:t>
            </w:r>
          </w:p>
        </w:tc>
        <w:tc>
          <w:tcPr>
            <w:tcW w:w="744" w:type="dxa"/>
            <w:vAlign w:val="top"/>
          </w:tcPr>
          <w:p>
            <w:pPr>
              <w:spacing w:before="175" w:line="183" w:lineRule="auto"/>
              <w:ind w:left="324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2018" w:type="dxa"/>
            <w:vAlign w:val="top"/>
          </w:tcPr>
          <w:p>
            <w:pPr>
              <w:spacing w:before="136" w:line="219" w:lineRule="auto"/>
              <w:ind w:left="42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工艺操作岗</w:t>
            </w:r>
          </w:p>
        </w:tc>
        <w:tc>
          <w:tcPr>
            <w:tcW w:w="1503" w:type="dxa"/>
            <w:vAlign w:val="top"/>
          </w:tcPr>
          <w:p>
            <w:pPr>
              <w:spacing w:before="136" w:line="219" w:lineRule="auto"/>
              <w:ind w:left="158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大专(高职)</w:t>
            </w:r>
          </w:p>
        </w:tc>
        <w:tc>
          <w:tcPr>
            <w:tcW w:w="739" w:type="dxa"/>
            <w:vAlign w:val="top"/>
          </w:tcPr>
          <w:p>
            <w:pPr>
              <w:spacing w:before="174" w:line="183" w:lineRule="auto"/>
              <w:ind w:left="26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59</w:t>
            </w:r>
          </w:p>
        </w:tc>
        <w:tc>
          <w:tcPr>
            <w:tcW w:w="2014" w:type="dxa"/>
            <w:vAlign w:val="top"/>
          </w:tcPr>
          <w:p>
            <w:pPr>
              <w:spacing w:before="136" w:line="219" w:lineRule="auto"/>
              <w:ind w:left="419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热动操作岗</w:t>
            </w:r>
          </w:p>
        </w:tc>
        <w:tc>
          <w:tcPr>
            <w:tcW w:w="1503" w:type="dxa"/>
            <w:vAlign w:val="top"/>
          </w:tcPr>
          <w:p>
            <w:pPr>
              <w:spacing w:before="136" w:line="219" w:lineRule="auto"/>
              <w:ind w:left="16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大专(高职)</w:t>
            </w:r>
          </w:p>
        </w:tc>
        <w:tc>
          <w:tcPr>
            <w:tcW w:w="744" w:type="dxa"/>
            <w:vAlign w:val="top"/>
          </w:tcPr>
          <w:p>
            <w:pPr>
              <w:spacing w:before="174" w:line="183" w:lineRule="auto"/>
              <w:ind w:left="324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2018" w:type="dxa"/>
            <w:vAlign w:val="top"/>
          </w:tcPr>
          <w:p>
            <w:pPr>
              <w:spacing w:before="136" w:line="219" w:lineRule="auto"/>
              <w:ind w:left="420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分析操作岗</w:t>
            </w:r>
          </w:p>
        </w:tc>
        <w:tc>
          <w:tcPr>
            <w:tcW w:w="1503" w:type="dxa"/>
            <w:vAlign w:val="top"/>
          </w:tcPr>
          <w:p>
            <w:pPr>
              <w:spacing w:before="136" w:line="219" w:lineRule="auto"/>
              <w:ind w:left="158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大专(高职)</w:t>
            </w:r>
          </w:p>
        </w:tc>
        <w:tc>
          <w:tcPr>
            <w:tcW w:w="739" w:type="dxa"/>
            <w:vAlign w:val="top"/>
          </w:tcPr>
          <w:p>
            <w:pPr>
              <w:spacing w:before="174" w:line="183" w:lineRule="auto"/>
              <w:ind w:left="319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2014" w:type="dxa"/>
            <w:vAlign w:val="top"/>
          </w:tcPr>
          <w:p>
            <w:pPr>
              <w:spacing w:before="136" w:line="219" w:lineRule="auto"/>
              <w:ind w:left="20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电气仪表操作岗</w:t>
            </w:r>
          </w:p>
        </w:tc>
        <w:tc>
          <w:tcPr>
            <w:tcW w:w="1503" w:type="dxa"/>
            <w:vAlign w:val="top"/>
          </w:tcPr>
          <w:p>
            <w:pPr>
              <w:spacing w:before="136" w:line="219" w:lineRule="auto"/>
              <w:ind w:left="162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大专(高职)</w:t>
            </w:r>
          </w:p>
        </w:tc>
        <w:tc>
          <w:tcPr>
            <w:tcW w:w="744" w:type="dxa"/>
            <w:vAlign w:val="top"/>
          </w:tcPr>
          <w:p>
            <w:pPr>
              <w:spacing w:before="172" w:line="184" w:lineRule="auto"/>
              <w:ind w:left="277" w:leftChars="0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10</w:t>
            </w:r>
          </w:p>
        </w:tc>
      </w:tr>
    </w:tbl>
    <w:p>
      <w:pPr>
        <w:pStyle w:val="2"/>
        <w:spacing w:before="1" w:line="216" w:lineRule="auto"/>
        <w:ind w:left="33"/>
        <w:rPr>
          <w:spacing w:val="-1"/>
        </w:rPr>
      </w:pPr>
    </w:p>
    <w:p>
      <w:pPr>
        <w:pStyle w:val="2"/>
        <w:spacing w:before="195" w:line="227" w:lineRule="auto"/>
        <w:ind w:left="684"/>
        <w:outlineLvl w:val="0"/>
      </w:pPr>
      <w:r>
        <w:rPr>
          <w:rFonts w:hint="eastAsia"/>
          <w:spacing w:val="7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四</w:t>
      </w:r>
      <w:r>
        <w:rPr>
          <w:spacing w:val="7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、招聘程序及信息</w:t>
      </w:r>
    </w:p>
    <w:p>
      <w:pPr>
        <w:spacing w:line="47" w:lineRule="auto"/>
        <w:rPr>
          <w:rFonts w:ascii="Arial"/>
          <w:sz w:val="2"/>
        </w:rPr>
      </w:pPr>
    </w:p>
    <w:tbl>
      <w:tblPr>
        <w:tblStyle w:val="5"/>
        <w:tblW w:w="7012" w:type="dxa"/>
        <w:tblInd w:w="66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9"/>
        <w:gridCol w:w="1175"/>
        <w:gridCol w:w="417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7012" w:type="dxa"/>
            <w:gridSpan w:val="3"/>
            <w:vAlign w:val="top"/>
          </w:tcPr>
          <w:p>
            <w:pPr>
              <w:pStyle w:val="6"/>
              <w:spacing w:before="41" w:line="207" w:lineRule="auto"/>
              <w:ind w:left="1311"/>
            </w:pPr>
            <w:r>
              <w:rPr>
                <w:spacing w:val="-1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2024</w:t>
            </w:r>
            <w:r>
              <w:rPr>
                <w:spacing w:val="-32"/>
              </w:rPr>
              <w:t xml:space="preserve"> </w:t>
            </w:r>
            <w:r>
              <w:rPr>
                <w:spacing w:val="-1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年度高校毕业生引进工作进度安排表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834" w:type="dxa"/>
            <w:gridSpan w:val="2"/>
            <w:vAlign w:val="top"/>
          </w:tcPr>
          <w:p>
            <w:pPr>
              <w:pStyle w:val="6"/>
              <w:spacing w:before="36" w:line="207" w:lineRule="auto"/>
              <w:ind w:left="945"/>
            </w:pPr>
            <w:r>
              <w:rPr>
                <w:spacing w:val="-2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工作阶段</w:t>
            </w:r>
          </w:p>
        </w:tc>
        <w:tc>
          <w:tcPr>
            <w:tcW w:w="4178" w:type="dxa"/>
            <w:vAlign w:val="top"/>
          </w:tcPr>
          <w:p>
            <w:pPr>
              <w:pStyle w:val="6"/>
              <w:spacing w:before="36" w:line="207" w:lineRule="auto"/>
              <w:ind w:left="1622"/>
            </w:pPr>
            <w:r>
              <w:rPr>
                <w:spacing w:val="-4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时间安排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834" w:type="dxa"/>
            <w:gridSpan w:val="2"/>
            <w:vAlign w:val="top"/>
          </w:tcPr>
          <w:p>
            <w:pPr>
              <w:pStyle w:val="6"/>
              <w:spacing w:before="38" w:line="206" w:lineRule="auto"/>
              <w:ind w:left="949"/>
            </w:pPr>
            <w:r>
              <w:rPr>
                <w:spacing w:val="-4"/>
              </w:rPr>
              <w:t>简历收集</w:t>
            </w:r>
          </w:p>
        </w:tc>
        <w:tc>
          <w:tcPr>
            <w:tcW w:w="4178" w:type="dxa"/>
            <w:vAlign w:val="top"/>
          </w:tcPr>
          <w:p>
            <w:pPr>
              <w:pStyle w:val="6"/>
              <w:spacing w:before="38" w:line="206" w:lineRule="auto"/>
              <w:ind w:left="112"/>
            </w:pPr>
            <w:r>
              <w:rPr>
                <w:spacing w:val="-9"/>
              </w:rPr>
              <w:t>2023</w:t>
            </w:r>
            <w:r>
              <w:rPr>
                <w:spacing w:val="-44"/>
              </w:rPr>
              <w:t xml:space="preserve"> </w:t>
            </w:r>
            <w:r>
              <w:rPr>
                <w:spacing w:val="-9"/>
              </w:rPr>
              <w:t>年</w:t>
            </w:r>
            <w:r>
              <w:rPr>
                <w:spacing w:val="-57"/>
              </w:rPr>
              <w:t xml:space="preserve"> </w:t>
            </w:r>
            <w:r>
              <w:rPr>
                <w:spacing w:val="-9"/>
              </w:rPr>
              <w:t>9</w:t>
            </w:r>
            <w:r>
              <w:rPr>
                <w:spacing w:val="-45"/>
              </w:rPr>
              <w:t xml:space="preserve"> </w:t>
            </w:r>
            <w:r>
              <w:rPr>
                <w:spacing w:val="-9"/>
              </w:rPr>
              <w:t>月</w:t>
            </w:r>
            <w:r>
              <w:rPr>
                <w:spacing w:val="-39"/>
              </w:rPr>
              <w:t xml:space="preserve"> </w:t>
            </w:r>
            <w:r>
              <w:rPr>
                <w:spacing w:val="-9"/>
              </w:rPr>
              <w:t>19 日-11</w:t>
            </w:r>
            <w:r>
              <w:rPr>
                <w:spacing w:val="-44"/>
              </w:rPr>
              <w:t xml:space="preserve"> </w:t>
            </w:r>
            <w:r>
              <w:rPr>
                <w:spacing w:val="-9"/>
              </w:rPr>
              <w:t>月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3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834" w:type="dxa"/>
            <w:gridSpan w:val="2"/>
            <w:vAlign w:val="top"/>
          </w:tcPr>
          <w:p>
            <w:pPr>
              <w:pStyle w:val="6"/>
              <w:spacing w:before="38" w:line="206" w:lineRule="auto"/>
              <w:ind w:left="952"/>
            </w:pPr>
            <w:r>
              <w:rPr>
                <w:spacing w:val="-5"/>
              </w:rPr>
              <w:t>资格审核</w:t>
            </w:r>
          </w:p>
        </w:tc>
        <w:tc>
          <w:tcPr>
            <w:tcW w:w="4178" w:type="dxa"/>
            <w:vAlign w:val="top"/>
          </w:tcPr>
          <w:p>
            <w:pPr>
              <w:pStyle w:val="6"/>
              <w:spacing w:before="38" w:line="206" w:lineRule="auto"/>
              <w:ind w:left="112"/>
            </w:pPr>
            <w:r>
              <w:rPr>
                <w:spacing w:val="-9"/>
              </w:rPr>
              <w:t>2023</w:t>
            </w:r>
            <w:r>
              <w:rPr>
                <w:spacing w:val="-44"/>
              </w:rPr>
              <w:t xml:space="preserve"> </w:t>
            </w:r>
            <w:r>
              <w:rPr>
                <w:spacing w:val="-9"/>
              </w:rPr>
              <w:t>年</w:t>
            </w:r>
            <w:r>
              <w:rPr>
                <w:spacing w:val="-57"/>
              </w:rPr>
              <w:t xml:space="preserve"> </w:t>
            </w:r>
            <w:r>
              <w:rPr>
                <w:spacing w:val="-9"/>
              </w:rPr>
              <w:t>9</w:t>
            </w:r>
            <w:r>
              <w:rPr>
                <w:spacing w:val="-45"/>
              </w:rPr>
              <w:t xml:space="preserve"> </w:t>
            </w:r>
            <w:r>
              <w:rPr>
                <w:spacing w:val="-9"/>
              </w:rPr>
              <w:t>月</w:t>
            </w:r>
            <w:r>
              <w:rPr>
                <w:spacing w:val="-39"/>
              </w:rPr>
              <w:t xml:space="preserve"> </w:t>
            </w:r>
            <w:r>
              <w:rPr>
                <w:spacing w:val="-9"/>
              </w:rPr>
              <w:t>19 日-11</w:t>
            </w:r>
            <w:r>
              <w:rPr>
                <w:spacing w:val="-44"/>
              </w:rPr>
              <w:t xml:space="preserve"> </w:t>
            </w:r>
            <w:r>
              <w:rPr>
                <w:spacing w:val="-9"/>
              </w:rPr>
              <w:t>月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3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659" w:type="dxa"/>
            <w:vMerge w:val="restart"/>
            <w:tcBorders>
              <w:bottom w:val="nil"/>
            </w:tcBorders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1" w:lineRule="auto"/>
              <w:ind w:left="114"/>
            </w:pPr>
            <w:r>
              <w:rPr>
                <w:spacing w:val="-2"/>
              </w:rPr>
              <w:t>统一初选考试</w:t>
            </w:r>
          </w:p>
        </w:tc>
        <w:tc>
          <w:tcPr>
            <w:tcW w:w="1175" w:type="dxa"/>
            <w:vAlign w:val="top"/>
          </w:tcPr>
          <w:p>
            <w:pPr>
              <w:pStyle w:val="6"/>
              <w:spacing w:before="41" w:line="204" w:lineRule="auto"/>
              <w:ind w:left="113"/>
            </w:pPr>
            <w:r>
              <w:rPr>
                <w:spacing w:val="-3"/>
              </w:rPr>
              <w:t>考试准备</w:t>
            </w:r>
          </w:p>
        </w:tc>
        <w:tc>
          <w:tcPr>
            <w:tcW w:w="4178" w:type="dxa"/>
            <w:vAlign w:val="top"/>
          </w:tcPr>
          <w:p>
            <w:pPr>
              <w:pStyle w:val="6"/>
              <w:spacing w:before="41" w:line="204" w:lineRule="auto"/>
              <w:ind w:left="112"/>
            </w:pPr>
            <w:r>
              <w:rPr>
                <w:spacing w:val="-9"/>
              </w:rPr>
              <w:t>2023</w:t>
            </w:r>
            <w:r>
              <w:rPr>
                <w:spacing w:val="-47"/>
              </w:rPr>
              <w:t xml:space="preserve"> </w:t>
            </w:r>
            <w:r>
              <w:rPr>
                <w:spacing w:val="-9"/>
              </w:rPr>
              <w:t>年</w:t>
            </w:r>
            <w:r>
              <w:rPr>
                <w:spacing w:val="-39"/>
              </w:rPr>
              <w:t xml:space="preserve"> </w:t>
            </w:r>
            <w:r>
              <w:rPr>
                <w:spacing w:val="-9"/>
              </w:rPr>
              <w:t>11</w:t>
            </w:r>
            <w:r>
              <w:rPr>
                <w:spacing w:val="-45"/>
              </w:rPr>
              <w:t xml:space="preserve"> </w:t>
            </w:r>
            <w:r>
              <w:rPr>
                <w:spacing w:val="-9"/>
              </w:rPr>
              <w:t>月</w:t>
            </w:r>
            <w:r>
              <w:rPr>
                <w:spacing w:val="-57"/>
              </w:rPr>
              <w:t xml:space="preserve"> </w:t>
            </w:r>
            <w:r>
              <w:rPr>
                <w:spacing w:val="-9"/>
              </w:rPr>
              <w:t>4 日-11</w:t>
            </w:r>
            <w:r>
              <w:rPr>
                <w:spacing w:val="-45"/>
              </w:rPr>
              <w:t xml:space="preserve"> </w:t>
            </w:r>
            <w:r>
              <w:rPr>
                <w:spacing w:val="-9"/>
              </w:rPr>
              <w:t>月</w:t>
            </w:r>
            <w:r>
              <w:rPr>
                <w:spacing w:val="-38"/>
              </w:rPr>
              <w:t xml:space="preserve"> </w:t>
            </w:r>
            <w:r>
              <w:rPr>
                <w:spacing w:val="-9"/>
              </w:rPr>
              <w:t>11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6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pStyle w:val="6"/>
              <w:spacing w:before="40" w:line="204" w:lineRule="auto"/>
              <w:ind w:left="111"/>
            </w:pPr>
            <w:r>
              <w:rPr>
                <w:spacing w:val="-2"/>
              </w:rPr>
              <w:t>初选考试</w:t>
            </w:r>
          </w:p>
        </w:tc>
        <w:tc>
          <w:tcPr>
            <w:tcW w:w="4178" w:type="dxa"/>
            <w:vAlign w:val="top"/>
          </w:tcPr>
          <w:p>
            <w:pPr>
              <w:pStyle w:val="6"/>
              <w:spacing w:before="40" w:line="204" w:lineRule="auto"/>
              <w:ind w:left="112"/>
            </w:pPr>
            <w:r>
              <w:rPr>
                <w:spacing w:val="-8"/>
              </w:rPr>
              <w:t>2023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年</w:t>
            </w:r>
            <w:r>
              <w:rPr>
                <w:spacing w:val="-39"/>
              </w:rPr>
              <w:t xml:space="preserve"> </w:t>
            </w:r>
            <w:r>
              <w:rPr>
                <w:spacing w:val="-8"/>
              </w:rPr>
              <w:t>11</w:t>
            </w:r>
            <w:r>
              <w:rPr>
                <w:spacing w:val="-45"/>
              </w:rPr>
              <w:t xml:space="preserve"> </w:t>
            </w:r>
            <w:r>
              <w:rPr>
                <w:spacing w:val="-8"/>
              </w:rPr>
              <w:t>月</w:t>
            </w:r>
            <w:r>
              <w:rPr>
                <w:spacing w:val="-38"/>
              </w:rPr>
              <w:t xml:space="preserve"> </w:t>
            </w:r>
            <w:r>
              <w:rPr>
                <w:spacing w:val="-8"/>
              </w:rPr>
              <w:t>12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65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pStyle w:val="6"/>
              <w:spacing w:before="41" w:line="204" w:lineRule="auto"/>
              <w:ind w:left="112"/>
            </w:pPr>
            <w:r>
              <w:rPr>
                <w:spacing w:val="-3"/>
              </w:rPr>
              <w:t>结果公布</w:t>
            </w:r>
          </w:p>
        </w:tc>
        <w:tc>
          <w:tcPr>
            <w:tcW w:w="4178" w:type="dxa"/>
            <w:vAlign w:val="top"/>
          </w:tcPr>
          <w:p>
            <w:pPr>
              <w:pStyle w:val="6"/>
              <w:spacing w:before="41" w:line="204" w:lineRule="auto"/>
              <w:ind w:left="112"/>
            </w:pPr>
            <w:r>
              <w:rPr>
                <w:spacing w:val="-9"/>
              </w:rPr>
              <w:t>2023</w:t>
            </w:r>
            <w:r>
              <w:rPr>
                <w:spacing w:val="-43"/>
              </w:rPr>
              <w:t xml:space="preserve"> </w:t>
            </w:r>
            <w:r>
              <w:rPr>
                <w:spacing w:val="-9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9"/>
              </w:rPr>
              <w:t>11</w:t>
            </w:r>
            <w:r>
              <w:rPr>
                <w:spacing w:val="-45"/>
              </w:rPr>
              <w:t xml:space="preserve"> </w:t>
            </w:r>
            <w:r>
              <w:rPr>
                <w:spacing w:val="-9"/>
              </w:rPr>
              <w:t>月</w:t>
            </w:r>
            <w:r>
              <w:rPr>
                <w:spacing w:val="-39"/>
              </w:rPr>
              <w:t xml:space="preserve"> </w:t>
            </w:r>
            <w:r>
              <w:rPr>
                <w:spacing w:val="-9"/>
              </w:rPr>
              <w:t>17 日-11</w:t>
            </w:r>
            <w:r>
              <w:rPr>
                <w:spacing w:val="-45"/>
              </w:rPr>
              <w:t xml:space="preserve"> </w:t>
            </w:r>
            <w:r>
              <w:rPr>
                <w:spacing w:val="-9"/>
              </w:rPr>
              <w:t>月</w:t>
            </w:r>
            <w:r>
              <w:rPr>
                <w:spacing w:val="-52"/>
              </w:rPr>
              <w:t xml:space="preserve"> </w:t>
            </w:r>
            <w:r>
              <w:rPr>
                <w:spacing w:val="-9"/>
              </w:rPr>
              <w:t>24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834" w:type="dxa"/>
            <w:gridSpan w:val="2"/>
            <w:vAlign w:val="top"/>
          </w:tcPr>
          <w:p>
            <w:pPr>
              <w:pStyle w:val="6"/>
              <w:spacing w:before="41" w:line="204" w:lineRule="auto"/>
              <w:ind w:left="942"/>
            </w:pPr>
            <w:r>
              <w:rPr>
                <w:spacing w:val="-2"/>
              </w:rPr>
              <w:t>测试面试</w:t>
            </w:r>
          </w:p>
        </w:tc>
        <w:tc>
          <w:tcPr>
            <w:tcW w:w="4178" w:type="dxa"/>
            <w:vAlign w:val="top"/>
          </w:tcPr>
          <w:p>
            <w:pPr>
              <w:pStyle w:val="6"/>
              <w:spacing w:before="41" w:line="204" w:lineRule="auto"/>
              <w:ind w:left="112"/>
            </w:pPr>
            <w:r>
              <w:rPr>
                <w:spacing w:val="-9"/>
              </w:rPr>
              <w:t>2023</w:t>
            </w:r>
            <w:r>
              <w:rPr>
                <w:spacing w:val="-41"/>
              </w:rPr>
              <w:t xml:space="preserve"> </w:t>
            </w:r>
            <w:r>
              <w:rPr>
                <w:spacing w:val="-9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9"/>
              </w:rPr>
              <w:t>11</w:t>
            </w:r>
            <w:r>
              <w:rPr>
                <w:spacing w:val="-45"/>
              </w:rPr>
              <w:t xml:space="preserve"> </w:t>
            </w:r>
            <w:r>
              <w:rPr>
                <w:spacing w:val="-9"/>
              </w:rPr>
              <w:t>月</w:t>
            </w:r>
            <w:r>
              <w:rPr>
                <w:spacing w:val="-39"/>
              </w:rPr>
              <w:t xml:space="preserve"> </w:t>
            </w:r>
            <w:r>
              <w:rPr>
                <w:spacing w:val="-9"/>
              </w:rPr>
              <w:t>17 日-2024</w:t>
            </w:r>
            <w:r>
              <w:rPr>
                <w:spacing w:val="-49"/>
              </w:rPr>
              <w:t xml:space="preserve"> </w:t>
            </w:r>
            <w:r>
              <w:rPr>
                <w:spacing w:val="-9"/>
              </w:rPr>
              <w:t>年</w:t>
            </w:r>
            <w:r>
              <w:rPr>
                <w:spacing w:val="-39"/>
              </w:rPr>
              <w:t xml:space="preserve"> </w:t>
            </w:r>
            <w:r>
              <w:rPr>
                <w:spacing w:val="-9"/>
              </w:rPr>
              <w:t>1</w:t>
            </w:r>
            <w:r>
              <w:rPr>
                <w:spacing w:val="-44"/>
              </w:rPr>
              <w:t xml:space="preserve"> </w:t>
            </w:r>
            <w:r>
              <w:rPr>
                <w:spacing w:val="-9"/>
              </w:rPr>
              <w:t>月</w:t>
            </w:r>
            <w:r>
              <w:rPr>
                <w:spacing w:val="-51"/>
              </w:rPr>
              <w:t xml:space="preserve"> </w:t>
            </w:r>
            <w:r>
              <w:rPr>
                <w:spacing w:val="-9"/>
              </w:rPr>
              <w:t>31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834" w:type="dxa"/>
            <w:gridSpan w:val="2"/>
            <w:vAlign w:val="top"/>
          </w:tcPr>
          <w:p>
            <w:pPr>
              <w:pStyle w:val="6"/>
              <w:spacing w:before="40" w:line="205" w:lineRule="auto"/>
              <w:ind w:left="948"/>
            </w:pPr>
            <w:r>
              <w:rPr>
                <w:spacing w:val="-4"/>
              </w:rPr>
              <w:t>人选公示</w:t>
            </w:r>
          </w:p>
        </w:tc>
        <w:tc>
          <w:tcPr>
            <w:tcW w:w="4178" w:type="dxa"/>
            <w:vAlign w:val="top"/>
          </w:tcPr>
          <w:p>
            <w:pPr>
              <w:pStyle w:val="6"/>
              <w:spacing w:before="40" w:line="205" w:lineRule="auto"/>
              <w:ind w:left="112"/>
            </w:pPr>
            <w:r>
              <w:rPr>
                <w:spacing w:val="-11"/>
              </w:rPr>
              <w:t>2024</w:t>
            </w:r>
            <w:r>
              <w:rPr>
                <w:spacing w:val="-43"/>
              </w:rPr>
              <w:t xml:space="preserve"> </w:t>
            </w:r>
            <w:r>
              <w:rPr>
                <w:spacing w:val="-1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1"/>
              </w:rPr>
              <w:t>1</w:t>
            </w:r>
            <w:r>
              <w:rPr>
                <w:spacing w:val="-45"/>
              </w:rPr>
              <w:t xml:space="preserve"> </w:t>
            </w:r>
            <w:r>
              <w:rPr>
                <w:spacing w:val="-11"/>
              </w:rPr>
              <w:t>月</w:t>
            </w:r>
            <w:r>
              <w:rPr>
                <w:spacing w:val="-51"/>
              </w:rPr>
              <w:t xml:space="preserve"> </w:t>
            </w:r>
            <w:r>
              <w:rPr>
                <w:spacing w:val="-11"/>
              </w:rPr>
              <w:t>31 日前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2834" w:type="dxa"/>
            <w:gridSpan w:val="2"/>
            <w:vAlign w:val="top"/>
          </w:tcPr>
          <w:p>
            <w:pPr>
              <w:pStyle w:val="6"/>
              <w:spacing w:before="40" w:line="208" w:lineRule="auto"/>
              <w:ind w:left="943"/>
            </w:pPr>
            <w:r>
              <w:rPr>
                <w:spacing w:val="-3"/>
              </w:rPr>
              <w:t>接收录用</w:t>
            </w:r>
          </w:p>
        </w:tc>
        <w:tc>
          <w:tcPr>
            <w:tcW w:w="4178" w:type="dxa"/>
            <w:vAlign w:val="top"/>
          </w:tcPr>
          <w:p>
            <w:pPr>
              <w:pStyle w:val="6"/>
              <w:spacing w:before="40" w:line="208" w:lineRule="auto"/>
              <w:ind w:left="112"/>
            </w:pPr>
            <w:r>
              <w:rPr>
                <w:spacing w:val="-11"/>
              </w:rPr>
              <w:t>2024</w:t>
            </w:r>
            <w:r>
              <w:rPr>
                <w:spacing w:val="-50"/>
              </w:rPr>
              <w:t xml:space="preserve"> </w:t>
            </w:r>
            <w:r>
              <w:rPr>
                <w:spacing w:val="-11"/>
              </w:rPr>
              <w:t>年</w:t>
            </w:r>
            <w:r>
              <w:rPr>
                <w:spacing w:val="-54"/>
              </w:rPr>
              <w:t xml:space="preserve"> </w:t>
            </w:r>
            <w:r>
              <w:rPr>
                <w:spacing w:val="-11"/>
              </w:rPr>
              <w:t>8</w:t>
            </w:r>
            <w:r>
              <w:rPr>
                <w:spacing w:val="-45"/>
              </w:rPr>
              <w:t xml:space="preserve"> </w:t>
            </w:r>
            <w:r>
              <w:rPr>
                <w:spacing w:val="-11"/>
              </w:rPr>
              <w:t>月</w:t>
            </w:r>
            <w:r>
              <w:rPr>
                <w:spacing w:val="-39"/>
              </w:rPr>
              <w:t xml:space="preserve"> </w:t>
            </w:r>
            <w:r>
              <w:rPr>
                <w:spacing w:val="-11"/>
              </w:rPr>
              <w:t>1 日前</w:t>
            </w:r>
          </w:p>
        </w:tc>
      </w:tr>
    </w:tbl>
    <w:p>
      <w:pPr>
        <w:pStyle w:val="2"/>
        <w:spacing w:before="170" w:line="334" w:lineRule="auto"/>
        <w:ind w:right="16"/>
      </w:pPr>
      <w:r>
        <w:rPr>
          <w:spacing w:val="8"/>
        </w:rPr>
        <w:t>具体招聘程序和信息以中国石化官方网站（</w:t>
      </w:r>
      <w:r>
        <w:rPr>
          <w:rFonts w:ascii="Times New Roman" w:hAnsi="Times New Roman" w:eastAsia="Times New Roman" w:cs="Times New Roman"/>
          <w:sz w:val="28"/>
          <w:szCs w:val="28"/>
        </w:rPr>
        <w:t>http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>://</w:t>
      </w:r>
      <w:r>
        <w:rPr>
          <w:rFonts w:ascii="Times New Roman" w:hAnsi="Times New Roman" w:eastAsia="Times New Roman" w:cs="Times New Roman"/>
          <w:sz w:val="28"/>
          <w:szCs w:val="28"/>
        </w:rPr>
        <w:t>job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>.</w:t>
      </w:r>
      <w:r>
        <w:rPr>
          <w:rFonts w:ascii="Times New Roman" w:hAnsi="Times New Roman" w:eastAsia="Times New Roman" w:cs="Times New Roman"/>
          <w:sz w:val="28"/>
          <w:szCs w:val="28"/>
        </w:rPr>
        <w:t>sinopec</w:t>
      </w:r>
      <w:r>
        <w:rPr>
          <w:rFonts w:ascii="Times New Roman" w:hAnsi="Times New Roman" w:eastAsia="Times New Roman" w:cs="Times New Roman"/>
          <w:spacing w:val="8"/>
          <w:sz w:val="28"/>
          <w:szCs w:val="28"/>
        </w:rPr>
        <w:t>.</w:t>
      </w:r>
      <w:r>
        <w:rPr>
          <w:rFonts w:ascii="Times New Roman" w:hAnsi="Times New Roman" w:eastAsia="Times New Roman" w:cs="Times New Roman"/>
          <w:sz w:val="28"/>
          <w:szCs w:val="28"/>
        </w:rPr>
        <w:t>com</w:t>
      </w:r>
      <w:r>
        <w:rPr>
          <w:spacing w:val="8"/>
        </w:rPr>
        <w:t>）</w:t>
      </w:r>
      <w:r>
        <w:rPr>
          <w:spacing w:val="3"/>
        </w:rPr>
        <w:t>发布信息为准。</w:t>
      </w:r>
    </w:p>
    <w:p>
      <w:pPr>
        <w:pStyle w:val="2"/>
        <w:spacing w:before="180" w:line="227" w:lineRule="auto"/>
        <w:ind w:left="713"/>
        <w:outlineLvl w:val="0"/>
      </w:pPr>
      <w:r>
        <w:rPr>
          <w:rFonts w:hint="eastAsia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五</w:t>
      </w:r>
      <w:r>
        <w:rPr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、福利待遇</w:t>
      </w:r>
    </w:p>
    <w:p>
      <w:pPr>
        <w:pStyle w:val="2"/>
        <w:spacing w:before="180" w:line="228" w:lineRule="auto"/>
        <w:ind w:left="877"/>
      </w:pPr>
      <w:r>
        <w:rPr>
          <w:rFonts w:ascii="Wingdings" w:hAnsi="Wingdings" w:eastAsia="Wingdings" w:cs="Wingdings"/>
          <w:spacing w:val="5"/>
        </w:rPr>
        <w:t></w:t>
      </w:r>
      <w:r>
        <w:rPr>
          <w:rFonts w:ascii="Wingdings" w:hAnsi="Wingdings" w:eastAsia="Wingdings" w:cs="Wingdings"/>
          <w:spacing w:val="-97"/>
        </w:rPr>
        <w:t xml:space="preserve"> </w:t>
      </w:r>
      <w:r>
        <w:rPr>
          <w:spacing w:val="5"/>
        </w:rPr>
        <w:t>工资奖金</w:t>
      </w:r>
      <w:r>
        <w:rPr>
          <w:rFonts w:ascii="Times New Roman" w:hAnsi="Times New Roman" w:eastAsia="Times New Roman" w:cs="Times New Roman"/>
          <w:spacing w:val="5"/>
        </w:rPr>
        <w:t>+</w:t>
      </w:r>
      <w:r>
        <w:rPr>
          <w:spacing w:val="5"/>
        </w:rPr>
        <w:t>年终奖</w:t>
      </w:r>
      <w:r>
        <w:rPr>
          <w:rFonts w:ascii="Times New Roman" w:hAnsi="Times New Roman" w:eastAsia="Times New Roman" w:cs="Times New Roman"/>
          <w:spacing w:val="5"/>
        </w:rPr>
        <w:t>+</w:t>
      </w:r>
      <w:r>
        <w:rPr>
          <w:spacing w:val="5"/>
        </w:rPr>
        <w:t>六险二金</w:t>
      </w:r>
    </w:p>
    <w:p>
      <w:pPr>
        <w:pStyle w:val="2"/>
        <w:spacing w:before="177" w:line="559" w:lineRule="exact"/>
        <w:ind w:left="877"/>
      </w:pPr>
      <w:r>
        <w:rPr>
          <w:rFonts w:ascii="Wingdings" w:hAnsi="Wingdings" w:eastAsia="Wingdings" w:cs="Wingdings"/>
          <w:spacing w:val="4"/>
          <w:position w:val="17"/>
        </w:rPr>
        <w:t></w:t>
      </w:r>
      <w:r>
        <w:rPr>
          <w:rFonts w:ascii="Wingdings" w:hAnsi="Wingdings" w:eastAsia="Wingdings" w:cs="Wingdings"/>
          <w:spacing w:val="-104"/>
          <w:position w:val="17"/>
        </w:rPr>
        <w:t xml:space="preserve"> </w:t>
      </w:r>
      <w:r>
        <w:rPr>
          <w:spacing w:val="4"/>
          <w:position w:val="17"/>
        </w:rPr>
        <w:t>住房补贴</w:t>
      </w:r>
      <w:r>
        <w:rPr>
          <w:rFonts w:ascii="Times New Roman" w:hAnsi="Times New Roman" w:eastAsia="Times New Roman" w:cs="Times New Roman"/>
          <w:spacing w:val="4"/>
          <w:position w:val="17"/>
        </w:rPr>
        <w:t>+</w:t>
      </w:r>
      <w:r>
        <w:rPr>
          <w:spacing w:val="4"/>
          <w:position w:val="17"/>
        </w:rPr>
        <w:t>休假疗养补贴</w:t>
      </w:r>
      <w:r>
        <w:rPr>
          <w:rFonts w:ascii="Times New Roman" w:hAnsi="Times New Roman" w:eastAsia="Times New Roman" w:cs="Times New Roman"/>
          <w:spacing w:val="4"/>
          <w:position w:val="17"/>
        </w:rPr>
        <w:t>+</w:t>
      </w:r>
      <w:r>
        <w:rPr>
          <w:rFonts w:ascii="Times New Roman" w:hAnsi="Times New Roman" w:eastAsia="Times New Roman" w:cs="Times New Roman"/>
          <w:spacing w:val="-46"/>
          <w:position w:val="17"/>
        </w:rPr>
        <w:t xml:space="preserve"> </w:t>
      </w:r>
      <w:r>
        <w:rPr>
          <w:spacing w:val="4"/>
          <w:position w:val="17"/>
        </w:rPr>
        <w:t>高温补贴等</w:t>
      </w:r>
    </w:p>
    <w:p>
      <w:pPr>
        <w:pStyle w:val="2"/>
        <w:spacing w:before="1" w:line="226" w:lineRule="auto"/>
        <w:ind w:left="877"/>
        <w:rPr>
          <w:spacing w:val="28"/>
        </w:rPr>
      </w:pPr>
      <w:r>
        <w:rPr>
          <w:rFonts w:ascii="Wingdings" w:hAnsi="Wingdings" w:eastAsia="Wingdings" w:cs="Wingdings"/>
          <w:spacing w:val="28"/>
        </w:rPr>
        <w:t></w:t>
      </w:r>
      <w:r>
        <w:rPr>
          <w:rFonts w:ascii="Wingdings" w:hAnsi="Wingdings" w:eastAsia="Wingdings" w:cs="Wingdings"/>
          <w:spacing w:val="-108"/>
        </w:rPr>
        <w:t xml:space="preserve"> </w:t>
      </w:r>
      <w:r>
        <w:rPr>
          <w:spacing w:val="28"/>
        </w:rPr>
        <w:t>设施完善的单身宿舍</w:t>
      </w:r>
    </w:p>
    <w:p>
      <w:pPr>
        <w:pStyle w:val="2"/>
        <w:spacing w:before="184" w:line="559" w:lineRule="exact"/>
        <w:ind w:left="877"/>
      </w:pPr>
      <w:r>
        <w:rPr>
          <w:rFonts w:ascii="Wingdings" w:hAnsi="Wingdings" w:eastAsia="Wingdings" w:cs="Wingdings"/>
          <w:spacing w:val="4"/>
          <w:position w:val="17"/>
        </w:rPr>
        <w:t></w:t>
      </w:r>
      <w:r>
        <w:rPr>
          <w:rFonts w:ascii="Wingdings" w:hAnsi="Wingdings" w:eastAsia="Wingdings" w:cs="Wingdings"/>
          <w:spacing w:val="-103"/>
          <w:position w:val="17"/>
        </w:rPr>
        <w:t xml:space="preserve"> </w:t>
      </w:r>
      <w:r>
        <w:rPr>
          <w:spacing w:val="4"/>
          <w:position w:val="17"/>
        </w:rPr>
        <w:t>美味可口的免费工作餐</w:t>
      </w:r>
    </w:p>
    <w:p>
      <w:pPr>
        <w:pStyle w:val="2"/>
        <w:spacing w:before="1" w:line="224" w:lineRule="auto"/>
        <w:ind w:left="877"/>
      </w:pPr>
      <w:r>
        <w:rPr>
          <w:rFonts w:ascii="Wingdings" w:hAnsi="Wingdings" w:eastAsia="Wingdings" w:cs="Wingdings"/>
        </w:rPr>
        <w:t></w:t>
      </w:r>
      <w:r>
        <w:rPr>
          <w:rFonts w:ascii="Wingdings" w:hAnsi="Wingdings" w:eastAsia="Wingdings" w:cs="Wingdings"/>
          <w:spacing w:val="-68"/>
        </w:rPr>
        <w:t xml:space="preserve"> </w:t>
      </w:r>
      <w:r>
        <w:t>四通八达的免费班车</w:t>
      </w:r>
    </w:p>
    <w:p>
      <w:pPr>
        <w:pStyle w:val="2"/>
        <w:spacing w:before="180" w:line="226" w:lineRule="auto"/>
        <w:ind w:left="877"/>
      </w:pPr>
      <w:r>
        <w:rPr>
          <w:rFonts w:ascii="Wingdings" w:hAnsi="Wingdings" w:eastAsia="Wingdings" w:cs="Wingdings"/>
          <w:spacing w:val="21"/>
        </w:rPr>
        <w:t></w:t>
      </w:r>
      <w:r>
        <w:rPr>
          <w:rFonts w:ascii="Wingdings" w:hAnsi="Wingdings" w:eastAsia="Wingdings" w:cs="Wingdings"/>
          <w:spacing w:val="-96"/>
        </w:rPr>
        <w:t xml:space="preserve"> </w:t>
      </w:r>
      <w:r>
        <w:rPr>
          <w:spacing w:val="21"/>
        </w:rPr>
        <w:t>每年健康体检</w:t>
      </w:r>
    </w:p>
    <w:p>
      <w:pPr>
        <w:pStyle w:val="2"/>
        <w:spacing w:before="183" w:line="227" w:lineRule="auto"/>
        <w:ind w:left="877"/>
      </w:pPr>
      <w:r>
        <w:rPr>
          <w:rFonts w:ascii="Wingdings" w:hAnsi="Wingdings" w:eastAsia="Wingdings" w:cs="Wingdings"/>
        </w:rPr>
        <w:t></w:t>
      </w:r>
      <w:r>
        <w:rPr>
          <w:rFonts w:ascii="Wingdings" w:hAnsi="Wingdings" w:eastAsia="Wingdings" w:cs="Wingdings"/>
          <w:spacing w:val="-94"/>
        </w:rPr>
        <w:t xml:space="preserve"> </w:t>
      </w:r>
      <w:r>
        <w:t>节日慰问</w:t>
      </w:r>
      <w:r>
        <w:rPr>
          <w:rFonts w:ascii="Times New Roman" w:hAnsi="Times New Roman" w:eastAsia="Times New Roman" w:cs="Times New Roman"/>
        </w:rPr>
        <w:t>+</w:t>
      </w:r>
      <w:r>
        <w:rPr>
          <w:rFonts w:ascii="Times New Roman" w:hAnsi="Times New Roman" w:eastAsia="Times New Roman" w:cs="Times New Roman"/>
          <w:spacing w:val="-37"/>
        </w:rPr>
        <w:t xml:space="preserve"> </w:t>
      </w:r>
      <w:r>
        <w:t>生日蛋糕券等</w:t>
      </w:r>
    </w:p>
    <w:p>
      <w:pPr>
        <w:pStyle w:val="2"/>
        <w:spacing w:before="178" w:line="562" w:lineRule="exact"/>
        <w:ind w:left="674"/>
      </w:pPr>
      <w:r>
        <w:rPr>
          <w:spacing w:val="7"/>
          <w:position w:val="18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八、联系我们</w:t>
      </w:r>
    </w:p>
    <w:p>
      <w:pPr>
        <w:pStyle w:val="2"/>
        <w:spacing w:before="175" w:line="218" w:lineRule="auto"/>
        <w:ind w:left="667"/>
        <w:rPr>
          <w:rFonts w:ascii="Times New Roman" w:hAnsi="Times New Roman" w:eastAsia="Times New Roman" w:cs="Times New Roman"/>
          <w:b/>
          <w:bCs/>
          <w:spacing w:val="4"/>
        </w:rPr>
      </w:pPr>
      <w:r>
        <w:rPr>
          <w:rFonts w:ascii="Times New Roman" w:hAnsi="Times New Roman" w:eastAsia="Times New Roman" w:cs="Times New Roman"/>
          <w:b/>
          <w:bCs/>
        </w:rPr>
        <w:t>QQ</w:t>
      </w:r>
      <w:r>
        <w:rPr>
          <w:rFonts w:ascii="Times New Roman" w:hAnsi="Times New Roman" w:eastAsia="Times New Roman" w:cs="Times New Roman"/>
          <w:b/>
          <w:bCs/>
          <w:spacing w:val="48"/>
        </w:rPr>
        <w:t xml:space="preserve"> </w:t>
      </w:r>
      <w:r>
        <w:rPr>
          <w:spacing w:val="4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咨询群号：</w:t>
      </w:r>
      <w:r>
        <w:rPr>
          <w:rFonts w:ascii="Times New Roman" w:hAnsi="Times New Roman" w:eastAsia="Times New Roman" w:cs="Times New Roman"/>
          <w:b/>
          <w:bCs/>
          <w:spacing w:val="4"/>
        </w:rPr>
        <w:t>925460891</w:t>
      </w:r>
    </w:p>
    <w:p>
      <w:pPr>
        <w:pStyle w:val="2"/>
        <w:spacing w:before="175" w:line="218" w:lineRule="auto"/>
        <w:ind w:left="667"/>
        <w:rPr>
          <w:rFonts w:ascii="Times New Roman" w:hAnsi="Times New Roman" w:eastAsia="Times New Roman" w:cs="Times New Roman"/>
          <w:b/>
          <w:bCs/>
          <w:spacing w:val="4"/>
        </w:rPr>
      </w:pPr>
      <w:r>
        <w:rPr>
          <w:position w:val="-49"/>
        </w:rPr>
        <w:drawing>
          <wp:inline distT="0" distB="0" distL="0" distR="0">
            <wp:extent cx="4700905" cy="1583055"/>
            <wp:effectExtent l="0" t="0" r="8255" b="1905"/>
            <wp:docPr id="1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01539" cy="158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1" w:line="226" w:lineRule="auto"/>
        <w:rPr>
          <w:spacing w:val="28"/>
        </w:rPr>
      </w:pPr>
    </w:p>
    <w:p>
      <w:pPr>
        <w:spacing w:before="152" w:line="2494" w:lineRule="exact"/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79"/>
      </w:pPr>
    </w:p>
    <w:sectPr>
      <w:pgSz w:w="11906" w:h="16839"/>
      <w:pgMar w:top="1431" w:right="1692" w:bottom="0" w:left="16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GVlOTI3MWIzNTk2YTBhN2FjOGE0MWRlNzU3NWM5YTkifQ=="/>
  </w:docVars>
  <w:rsids>
    <w:rsidRoot w:val="00000000"/>
    <w:rsid w:val="3E0E2FB1"/>
    <w:rsid w:val="55EC24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黑体" w:hAnsi="黑体" w:eastAsia="黑体" w:cs="黑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2023-09-28T08:44:00Z</dcterms:created>
  <dc:creator>沈建兵</dc:creator>
  <cp:lastModifiedBy>等风来</cp:lastModifiedBy>
  <dcterms:modified xsi:type="dcterms:W3CDTF">2023-10-22T03:26:26Z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2023-10-22T11:10:34Z</vt:filetime>
  </property>
  <property fmtid="{D5CDD505-2E9C-101B-9397-08002B2CF9AE}" pid="4" name="KSOProductBuildVer">
    <vt:lpwstr>2052-12.1.0.15712</vt:lpwstr>
  </property>
  <property fmtid="{D5CDD505-2E9C-101B-9397-08002B2CF9AE}" pid="5" name="ICV">
    <vt:lpwstr>3068A88FC03D4A2282BAB9892065E3B6_13</vt:lpwstr>
  </property>
</Properties>
</file>