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中国联通有限公司南昌分公司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职位描述</w:t>
      </w:r>
    </w:p>
    <w:p>
      <w:pPr>
        <w:rPr>
          <w:rFonts w:hint="eastAsia"/>
        </w:rPr>
      </w:pPr>
      <w:r>
        <w:rPr>
          <w:rFonts w:hint="eastAsia"/>
        </w:rPr>
        <w:t>南昌联通智家工程师，若干名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岗位职责:</w:t>
      </w:r>
    </w:p>
    <w:p>
      <w:pPr>
        <w:rPr>
          <w:rFonts w:hint="eastAsia"/>
        </w:rPr>
      </w:pPr>
      <w:r>
        <w:rPr>
          <w:rFonts w:hint="eastAsia"/>
        </w:rPr>
        <w:t>1、装维服务:负责家庭用户宽带、固话、智慧组网等业务的安装调试及故障维护，执行线路整治、资源优化等专项工作,2、营销推广:开展装维随单营销，推广宽带提速、智能组网等业务套餐，完成公司下达的业务发展目标。3、用户维系:快速响应用户网络雲求，提供个性化组网方案及使用指导，定期回访用户并优化网络体验，建立服务质量档案岗位要求:</w:t>
      </w:r>
    </w:p>
    <w:p>
      <w:pPr>
        <w:rPr>
          <w:rFonts w:hint="eastAsia"/>
        </w:rPr>
      </w:pPr>
      <w:r>
        <w:rPr>
          <w:rFonts w:hint="eastAsia"/>
        </w:rPr>
        <w:t>1、35周岁以下(有丰富工作经验可适当放宽年龄限制)</w:t>
      </w:r>
    </w:p>
    <w:p>
      <w:pPr>
        <w:rPr>
          <w:rFonts w:hint="eastAsia"/>
        </w:rPr>
      </w:pPr>
      <w:r>
        <w:rPr>
          <w:rFonts w:hint="eastAsia"/>
        </w:rPr>
        <w:t>2、身休健康，品行端正，能吃营耐劳，具备较强的沟通能力和服务意识</w:t>
      </w:r>
    </w:p>
    <w:p>
      <w:pPr>
        <w:rPr>
          <w:rFonts w:hint="eastAsia"/>
        </w:rPr>
      </w:pPr>
      <w:r>
        <w:rPr>
          <w:rFonts w:hint="eastAsia"/>
        </w:rPr>
        <w:t>3、持有低压电工证、高处作业证优先</w:t>
      </w:r>
    </w:p>
    <w:p>
      <w:pPr>
        <w:rPr>
          <w:rFonts w:hint="eastAsia"/>
        </w:rPr>
      </w:pPr>
      <w:r>
        <w:rPr>
          <w:rFonts w:hint="eastAsia"/>
        </w:rPr>
        <w:t>4、退役军人优先</w:t>
      </w:r>
    </w:p>
    <w:p>
      <w:pPr>
        <w:rPr>
          <w:rFonts w:hint="eastAsia"/>
        </w:rPr>
      </w:pPr>
      <w:r>
        <w:rPr>
          <w:rFonts w:hint="eastAsia"/>
        </w:rPr>
        <w:t>5、具备一定的宽带专业知识，有相关工作经验者优先。</w:t>
      </w:r>
    </w:p>
    <w:p>
      <w:pPr>
        <w:rPr>
          <w:rFonts w:hint="eastAsia"/>
        </w:rPr>
      </w:pPr>
      <w:r>
        <w:rPr>
          <w:rFonts w:hint="eastAsia"/>
        </w:rPr>
        <w:t>薪酬福利:</w:t>
      </w:r>
    </w:p>
    <w:p>
      <w:pPr>
        <w:rPr>
          <w:rFonts w:hint="eastAsia"/>
        </w:rPr>
      </w:pPr>
      <w:r>
        <w:rPr>
          <w:rFonts w:hint="eastAsia"/>
        </w:rPr>
        <w:t>1、薪酬待遇:责任底薪+装机计件费用+营销佣金，每月到手7000-15000元，多劳多得。2、福利体系:六险+岗位津贴+餐补+话补+交通补贴+高温补贴+节假日福利</w:t>
      </w:r>
    </w:p>
    <w:p>
      <w:pPr>
        <w:rPr>
          <w:rFonts w:hint="eastAsia"/>
        </w:rPr>
      </w:pPr>
      <w:r>
        <w:rPr>
          <w:rFonts w:hint="eastAsia"/>
        </w:rPr>
        <w:t>3、职业发展:提供管理,专业双晋升通道，定期推荐选拔参加集团、省、市及行业竞赛，参与5G、A1、FTTR全光网等新技术</w:t>
      </w:r>
    </w:p>
    <w:p>
      <w:pPr>
        <w:rPr>
          <w:rFonts w:hint="eastAsia"/>
        </w:rPr>
      </w:pPr>
      <w:r>
        <w:rPr>
          <w:rFonts w:hint="eastAsia"/>
        </w:rPr>
        <w:t>培训;</w:t>
      </w:r>
    </w:p>
    <w:p>
      <w:pPr>
        <w:rPr>
          <w:rFonts w:hint="eastAsia"/>
        </w:rPr>
      </w:pPr>
      <w:r>
        <w:rPr>
          <w:rFonts w:hint="eastAsia"/>
        </w:rPr>
        <w:t>工作地址:</w:t>
      </w:r>
    </w:p>
    <w:p>
      <w:pPr>
        <w:rPr>
          <w:rFonts w:hint="eastAsia"/>
        </w:rPr>
      </w:pPr>
      <w:r>
        <w:rPr>
          <w:rFonts w:hint="eastAsia"/>
        </w:rPr>
        <w:t>南昌市各区县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职位描述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岗位职责:</w:t>
      </w:r>
    </w:p>
    <w:p>
      <w:pPr>
        <w:rPr>
          <w:rFonts w:hint="eastAsia"/>
        </w:rPr>
      </w:pPr>
      <w:r>
        <w:rPr>
          <w:rFonts w:hint="eastAsia"/>
        </w:rPr>
        <w:t>商客经理，负责电话营销、区域内业务拓展和维系,</w:t>
      </w:r>
    </w:p>
    <w:p>
      <w:pPr>
        <w:rPr>
          <w:rFonts w:hint="eastAsia"/>
        </w:rPr>
      </w:pPr>
      <w:r>
        <w:rPr>
          <w:rFonts w:hint="eastAsia"/>
        </w:rPr>
        <w:t>岗位要求:</w:t>
      </w:r>
    </w:p>
    <w:p>
      <w:pPr>
        <w:rPr>
          <w:rFonts w:hint="eastAsia"/>
        </w:rPr>
      </w:pPr>
      <w:r>
        <w:rPr>
          <w:rFonts w:hint="eastAsia"/>
        </w:rPr>
        <w:t>1、高中以上学历、热爱销售行业，敢于挑战高薪:</w:t>
      </w:r>
    </w:p>
    <w:p>
      <w:pPr>
        <w:rPr>
          <w:rFonts w:hint="eastAsia"/>
        </w:rPr>
      </w:pPr>
      <w:r>
        <w:rPr>
          <w:rFonts w:hint="eastAsia"/>
        </w:rPr>
        <w:t>2、具有良好的沟通能力及客户服务意识，工作耐心细致，较强的应变能力;</w:t>
      </w:r>
    </w:p>
    <w:p>
      <w:pPr>
        <w:rPr>
          <w:rFonts w:hint="eastAsia"/>
        </w:rPr>
      </w:pPr>
      <w:r>
        <w:rPr>
          <w:rFonts w:hint="eastAsia"/>
        </w:rPr>
        <w:t>3、有良好的职业素养、团队精神和创新能力;</w:t>
      </w:r>
    </w:p>
    <w:p>
      <w:pPr>
        <w:rPr>
          <w:rFonts w:hint="eastAsia"/>
        </w:rPr>
      </w:pPr>
      <w:r>
        <w:rPr>
          <w:rFonts w:hint="eastAsia"/>
        </w:rPr>
        <w:t>4、年龄20-35岁，男女不限;</w:t>
      </w:r>
    </w:p>
    <w:p>
      <w:pPr>
        <w:rPr>
          <w:rFonts w:hint="eastAsia"/>
        </w:rPr>
      </w:pPr>
      <w:r>
        <w:rPr>
          <w:rFonts w:hint="eastAsia"/>
        </w:rPr>
        <w:t>薪资待遇:</w:t>
      </w:r>
    </w:p>
    <w:p>
      <w:pPr>
        <w:rPr>
          <w:rFonts w:hint="eastAsia"/>
        </w:rPr>
      </w:pPr>
      <w:r>
        <w:rPr>
          <w:rFonts w:hint="eastAsia"/>
        </w:rPr>
        <w:t>1、底薪+高提成:3500-8000元1月 挑战高薪，试用期后享受五险+话费补贴+节假日礼品，周休一天，不定期组织活动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85CFB"/>
    <w:rsid w:val="41F44EE6"/>
    <w:rsid w:val="7818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2025-06-19T08:03:00Z</dcterms:created>
  <dc:creator>等风来</dc:creator>
  <cp:lastModifiedBy>鲁剑峰</cp:lastModifiedBy>
  <dcterms:modified xsi:type="dcterms:W3CDTF">2025-06-20T02:30:12Z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3CEC7B30574B41F9924FD7D15817903B_11</vt:lpwstr>
  </property>
  <property fmtid="{D5CDD505-2E9C-101B-9397-08002B2CF9AE}" pid="4" name="KSOTemplateDocerSaveRecord">
    <vt:lpwstr>eyJoZGlkIjoiMGVlOTI3MWIzNTk2YTBhN2FjOGE0MWRlNzU3NWM5YTkiLCJ1c2VySWQiOiIyNjI1NDU2MjAifQ==</vt:lpwstr>
  </property>
</Properties>
</file>