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江西众梦图标科技有限公司</w:t>
      </w:r>
      <w:bookmarkStart w:id="0" w:name="_GoBack"/>
      <w:bookmarkEnd w:id="0"/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pStyle w:val="3"/>
        <w:bidi w:val="0"/>
        <w:rPr>
          <w:rFonts w:hint="eastAsia"/>
        </w:rPr>
      </w:pPr>
      <w:r>
        <w:rPr>
          <w:rFonts w:hint="eastAsia"/>
          <w:lang w:val="en-US" w:eastAsia="zh-CN"/>
        </w:rPr>
        <w:t>公司简介：</w:t>
      </w: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/>
          <w:lang w:val="en-US" w:eastAsia="zh-CN"/>
        </w:rPr>
        <w:t>众梦未来旗下江西众梦</w:t>
      </w:r>
      <w:r>
        <w:rPr>
          <w:rFonts w:hint="eastAsia"/>
        </w:rPr>
        <w:t>图标科技有限公司是人工智能数据资源专业化服务公司，拥有大数据、人工智能、区块链和物联网等新一代信息技术，致力于以数据资源和技术创新为驱动力，打造大数据产业生态，为客户提供全面的数字化和智能化服务。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与其他数据服务商相比，</w:t>
      </w:r>
      <w:r>
        <w:rPr>
          <w:rFonts w:hint="eastAsia"/>
          <w:lang w:eastAsia="zh-CN"/>
        </w:rPr>
        <w:t>众梦</w:t>
      </w:r>
      <w:r>
        <w:rPr>
          <w:rFonts w:hint="eastAsia"/>
        </w:rPr>
        <w:t>图标具有直接为人工智能机企业服务、科技含量较高、组织性强、业务交付质量高和速度快等竞争优势。这些优势主要来自于科学的管理体系、严格的制度体系和系统的生产与管理流程。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目前公司在江苏、</w:t>
      </w:r>
      <w:r>
        <w:rPr>
          <w:rFonts w:hint="eastAsia"/>
          <w:lang w:eastAsia="zh-CN"/>
        </w:rPr>
        <w:t>江西、</w:t>
      </w:r>
      <w:r>
        <w:rPr>
          <w:rFonts w:hint="eastAsia"/>
        </w:rPr>
        <w:t>安徽拥有</w:t>
      </w:r>
      <w:r>
        <w:rPr>
          <w:rFonts w:hint="eastAsia"/>
          <w:lang w:eastAsia="zh-CN"/>
        </w:rPr>
        <w:t>多</w:t>
      </w:r>
      <w:r>
        <w:rPr>
          <w:rFonts w:hint="eastAsia"/>
        </w:rPr>
        <w:t>家子公司及办事处,业务覆盖多个省市,主要服务于百度智能、汽车自动驾驶、讯飞方言、字节小语种、各地方档案馆等企事业单位，成立至今已为各大企业客户提供了广泛的数据技术支持服务,受到各企事业单位的高度信赖和认可。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</w:rPr>
        <w:t>招聘岗位：</w:t>
      </w:r>
      <w:r>
        <w:rPr>
          <w:rFonts w:hint="eastAsia"/>
          <w:lang w:val="en-US" w:eastAsia="zh-CN"/>
        </w:rPr>
        <w:t>AI训练师</w:t>
      </w:r>
    </w:p>
    <w:p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需要的人数：</w:t>
      </w:r>
      <w:r>
        <w:rPr>
          <w:rFonts w:hint="eastAsia"/>
          <w:lang w:val="en-US" w:eastAsia="zh-CN"/>
        </w:rPr>
        <w:t>20-30人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工作地：</w:t>
      </w:r>
      <w:r>
        <w:rPr>
          <w:rFonts w:hint="eastAsia"/>
          <w:lang w:val="en-US" w:eastAsia="zh-CN"/>
        </w:rPr>
        <w:t>江西吉安高铁新区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实习期：</w:t>
      </w:r>
      <w:r>
        <w:rPr>
          <w:rFonts w:hint="eastAsia"/>
          <w:lang w:val="en-US" w:eastAsia="zh-CN"/>
        </w:rPr>
        <w:t>6个月-1年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岗位要求：</w:t>
      </w:r>
    </w:p>
    <w:p>
      <w:pPr>
        <w:rPr>
          <w:rFonts w:hint="eastAsia"/>
        </w:rPr>
      </w:pPr>
      <w:r>
        <w:rPr>
          <w:rFonts w:hint="eastAsia"/>
        </w:rPr>
        <w:t>(1)性别要求： (男女不限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女性为主</w:t>
      </w:r>
      <w:r>
        <w:rPr>
          <w:rFonts w:hint="eastAsia"/>
        </w:rPr>
        <w:t>)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(2)学历要求：应届大专</w:t>
      </w:r>
      <w:r>
        <w:rPr>
          <w:rFonts w:hint="eastAsia"/>
          <w:lang w:val="en-US" w:eastAsia="zh-CN"/>
        </w:rPr>
        <w:t>及以上</w:t>
      </w:r>
    </w:p>
    <w:p>
      <w:pPr>
        <w:rPr>
          <w:rFonts w:hint="eastAsia"/>
        </w:rPr>
      </w:pPr>
      <w:r>
        <w:rPr>
          <w:rFonts w:hint="eastAsia"/>
        </w:rPr>
        <w:t>(3)专业要求：</w:t>
      </w:r>
      <w:r>
        <w:rPr>
          <w:rFonts w:hint="eastAsia"/>
          <w:lang w:val="en-US" w:eastAsia="zh-CN"/>
        </w:rPr>
        <w:t>大数据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计算机相关专业优先</w:t>
      </w:r>
      <w:r>
        <w:rPr>
          <w:rFonts w:hint="eastAsia"/>
        </w:rPr>
        <w:t>)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>(4)其他要求：</w:t>
      </w:r>
      <w:r>
        <w:rPr>
          <w:rFonts w:hint="eastAsia"/>
          <w:lang w:val="en-US" w:eastAsia="zh-CN"/>
        </w:rPr>
        <w:t>有PS基础优先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>7、 岗位职责：</w:t>
      </w:r>
      <w:r>
        <w:rPr>
          <w:rFonts w:hint="eastAsia"/>
          <w:lang w:val="en-US" w:eastAsia="zh-CN"/>
        </w:rPr>
        <w:t>数据处理、数据标注</w:t>
      </w:r>
    </w:p>
    <w:p>
      <w:pPr>
        <w:rPr>
          <w:rFonts w:hint="eastAsia"/>
        </w:rPr>
      </w:pPr>
      <w:r>
        <w:rPr>
          <w:rFonts w:hint="eastAsia"/>
        </w:rPr>
        <w:t>8、 福利待遇：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(1)实习薪资待遇：</w:t>
      </w:r>
      <w:r>
        <w:rPr>
          <w:rFonts w:hint="eastAsia"/>
          <w:lang w:val="en-US" w:eastAsia="zh-CN"/>
        </w:rPr>
        <w:t>2050+200满勤+400基础绩效+提成。综合3k-5k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>(2)有无转正机会、转正薪资待遇：</w:t>
      </w:r>
      <w:r>
        <w:rPr>
          <w:rFonts w:hint="eastAsia"/>
          <w:lang w:val="en-US" w:eastAsia="zh-CN"/>
        </w:rPr>
        <w:t>高转正率、优秀实习生直接转正、转正综合薪资5k-8k，项目经理1W起步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(3)工作环境：</w:t>
      </w:r>
      <w:r>
        <w:rPr>
          <w:rFonts w:hint="eastAsia"/>
          <w:lang w:val="en-US" w:eastAsia="zh-CN"/>
        </w:rPr>
        <w:t>恒温写字楼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>(4)食宿条件及补助：</w:t>
      </w:r>
      <w:r>
        <w:rPr>
          <w:rFonts w:hint="eastAsia"/>
          <w:lang w:val="en-US" w:eastAsia="zh-CN"/>
        </w:rPr>
        <w:t>6人豪华公寓住宿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9、晋升</w:t>
      </w:r>
      <w:r>
        <w:rPr>
          <w:rFonts w:hint="eastAsia"/>
          <w:lang w:eastAsia="zh-CN"/>
        </w:rPr>
        <w:t>通道：数据标注员</w:t>
      </w:r>
      <w:r>
        <w:rPr>
          <w:rFonts w:hint="eastAsia"/>
          <w:lang w:val="en-US" w:eastAsia="zh-CN"/>
        </w:rPr>
        <w:t>-组长-审核-项目经理-产品经理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10、公司地址：江西吉安高铁新区五指峰大厦科创中心4楼</w:t>
      </w:r>
    </w:p>
    <w:p>
      <w:pPr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邮箱：zhongmengtubiao@163.com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7123430</wp:posOffset>
            </wp:positionH>
            <wp:positionV relativeFrom="paragraph">
              <wp:posOffset>0</wp:posOffset>
            </wp:positionV>
            <wp:extent cx="3383280" cy="2292350"/>
            <wp:effectExtent l="0" t="0" r="7620" b="6350"/>
            <wp:wrapNone/>
            <wp:docPr id="8" name="图片 7" descr="D:/微信公众号/图片/微信图片_20230609175432.jpg微信图片_20230609175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D:/微信公众号/图片/微信图片_20230609175432.jpg微信图片_20230609175432"/>
                    <pic:cNvPicPr>
                      <a:picLocks noChangeAspect="1"/>
                    </pic:cNvPicPr>
                  </pic:nvPicPr>
                  <pic:blipFill>
                    <a:blip r:embed="rId4"/>
                    <a:srcRect t="24596" b="24596"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7124065</wp:posOffset>
            </wp:positionH>
            <wp:positionV relativeFrom="paragraph">
              <wp:posOffset>2430145</wp:posOffset>
            </wp:positionV>
            <wp:extent cx="3382010" cy="2229485"/>
            <wp:effectExtent l="0" t="0" r="8890" b="5715"/>
            <wp:wrapNone/>
            <wp:docPr id="12" name="图片 11" descr="D:/微信公众号/图片/微信图片_20231124152942.jpg微信图片_20231124152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D:/微信公众号/图片/微信图片_20231124152942.jpg微信图片_20231124152942"/>
                    <pic:cNvPicPr>
                      <a:picLocks noChangeAspect="1"/>
                    </pic:cNvPicPr>
                  </pic:nvPicPr>
                  <pic:blipFill>
                    <a:blip r:embed="rId5"/>
                    <a:srcRect t="4262" b="4262"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F15F7D"/>
    <w:multiLevelType w:val="singleLevel"/>
    <w:tmpl w:val="C0F15F7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770747F0"/>
    <w:rsid w:val="018D4EF7"/>
    <w:rsid w:val="26787F62"/>
    <w:rsid w:val="347E3AD8"/>
    <w:rsid w:val="38C173F2"/>
    <w:rsid w:val="3EEA1298"/>
    <w:rsid w:val="525064B0"/>
    <w:rsid w:val="62DF2AD2"/>
    <w:rsid w:val="649640EB"/>
    <w:rsid w:val="6C811AEF"/>
    <w:rsid w:val="7707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691</Characters>
  <Lines>0</Lines>
  <Paragraphs>0</Paragraphs>
  <TotalTime>38</TotalTime>
  <ScaleCrop>false</ScaleCrop>
  <LinksUpToDate>false</LinksUpToDate>
  <CharactersWithSpaces>703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2023-06-15T05:05:00Z</dcterms:created>
  <dc:creator>阿司匹林</dc:creator>
  <cp:lastModifiedBy>边記</cp:lastModifiedBy>
  <dcterms:modified xsi:type="dcterms:W3CDTF">2023-12-18T11:47:08Z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A8718D8C187044D888B537EBDFCD6C12_13</vt:lpwstr>
  </property>
</Properties>
</file>