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66" w:firstLineChars="300"/>
        <w:rPr>
          <w:b/>
          <w:sz w:val="52"/>
          <w:szCs w:val="48"/>
        </w:rPr>
      </w:pPr>
      <w:r>
        <w:rPr>
          <w:rFonts w:hint="eastAsia"/>
          <w:b/>
          <w:sz w:val="52"/>
          <w:szCs w:val="48"/>
        </w:rPr>
        <w:t>金溪百通宏达热力有限公司</w:t>
      </w:r>
    </w:p>
    <w:p>
      <w:pPr>
        <w:jc w:val="center"/>
        <w:rPr>
          <w:rFonts w:hint="eastAsia"/>
          <w:b/>
          <w:sz w:val="52"/>
          <w:szCs w:val="48"/>
        </w:rPr>
      </w:pPr>
      <w:r>
        <w:rPr>
          <w:rFonts w:hint="eastAsia"/>
          <w:b/>
          <w:sz w:val="52"/>
          <w:szCs w:val="48"/>
        </w:rPr>
        <w:t>招聘启事</w:t>
      </w:r>
    </w:p>
    <w:p>
      <w:pPr>
        <w:rPr>
          <w:rFonts w:ascii="宋体" w:hAnsi="宋体"/>
          <w:b/>
          <w:sz w:val="32"/>
        </w:rPr>
      </w:pPr>
      <w:r>
        <w:rPr>
          <w:rFonts w:hint="eastAsia" w:ascii="宋体" w:hAnsi="宋体"/>
          <w:b/>
          <w:sz w:val="32"/>
        </w:rPr>
        <w:t>公司简介</w:t>
      </w:r>
    </w:p>
    <w:p>
      <w:pPr>
        <w:rPr>
          <w:rFonts w:ascii="宋体" w:hAnsi="宋体"/>
          <w:b/>
          <w:sz w:val="32"/>
        </w:rPr>
      </w:pPr>
      <w:r>
        <w:rPr>
          <w:rFonts w:hint="eastAsia" w:ascii="宋体" w:hAnsi="宋体"/>
          <w:b/>
          <w:sz w:val="32"/>
        </w:rPr>
        <w:t>金溪百通成立于2017年3月，位于江西省金溪县工业园C区，是金溪县委、县政府领导为改善园区的生态环境、响应国家环保政策要求，于2017年1月招商引入的项目。承担着金溪县工业园区、金溪陆坊工业小区以及金溪城西高新生态产业园区集中供热项目的建设与运营。</w:t>
      </w:r>
    </w:p>
    <w:p>
      <w:pPr>
        <w:rPr>
          <w:rFonts w:ascii="宋体" w:hAnsi="宋体"/>
          <w:b/>
          <w:sz w:val="32"/>
        </w:rPr>
      </w:pPr>
      <w:r>
        <w:rPr>
          <w:rFonts w:hint="eastAsia" w:ascii="宋体" w:hAnsi="宋体"/>
          <w:b/>
          <w:sz w:val="32"/>
        </w:rPr>
        <w:t>岗位信息与福利待遇</w:t>
      </w:r>
    </w:p>
    <w:p>
      <w:pPr>
        <w:pStyle w:val="11"/>
        <w:numPr>
          <w:ilvl w:val="0"/>
          <w:numId w:val="1"/>
        </w:numPr>
        <w:ind w:firstLineChars="0"/>
        <w:rPr>
          <w:rFonts w:hint="eastAsia" w:ascii="宋体" w:hAnsi="宋体"/>
          <w:b/>
          <w:sz w:val="32"/>
        </w:rPr>
      </w:pPr>
      <w:r>
        <w:rPr>
          <w:rFonts w:hint="eastAsia" w:ascii="宋体" w:hAnsi="宋体"/>
          <w:b/>
          <w:sz w:val="32"/>
        </w:rPr>
        <w:t>岗位信息</w:t>
      </w:r>
    </w:p>
    <w:p>
      <w:pPr>
        <w:spacing w:line="360" w:lineRule="auto"/>
        <w:rPr>
          <w:rFonts w:ascii="宋体" w:hAnsi="宋体"/>
          <w:b/>
          <w:sz w:val="32"/>
        </w:rPr>
      </w:pPr>
      <w:r>
        <w:rPr>
          <w:rFonts w:hint="eastAsia" w:ascii="宋体" w:hAnsi="宋体"/>
          <w:b/>
          <w:sz w:val="32"/>
        </w:rPr>
        <w:t>运行学员，数名，二期人才储备，大专及以上，电厂热能动力装置和火电厂集控运行</w:t>
      </w:r>
      <w:r>
        <w:rPr>
          <w:rFonts w:hint="eastAsia" w:ascii="宋体" w:hAnsi="宋体"/>
          <w:b/>
          <w:sz w:val="32"/>
          <w:lang w:eastAsia="zh-CN"/>
        </w:rPr>
        <w:t>等电力相关</w:t>
      </w:r>
      <w:bookmarkStart w:id="0" w:name="_GoBack"/>
      <w:bookmarkEnd w:id="0"/>
      <w:r>
        <w:rPr>
          <w:rFonts w:hint="eastAsia" w:ascii="宋体" w:hAnsi="宋体"/>
          <w:b/>
          <w:sz w:val="32"/>
        </w:rPr>
        <w:t>专业。</w:t>
      </w:r>
    </w:p>
    <w:p>
      <w:pPr>
        <w:spacing w:line="360" w:lineRule="auto"/>
        <w:rPr>
          <w:rFonts w:ascii="宋体" w:hAnsi="宋体"/>
          <w:b/>
          <w:sz w:val="32"/>
        </w:rPr>
      </w:pPr>
      <w:r>
        <w:rPr>
          <w:rFonts w:hint="eastAsia" w:ascii="宋体" w:hAnsi="宋体"/>
          <w:b/>
          <w:sz w:val="32"/>
        </w:rPr>
        <w:t>（二）薪资待遇</w:t>
      </w:r>
    </w:p>
    <w:p>
      <w:pPr>
        <w:spacing w:line="360" w:lineRule="auto"/>
        <w:rPr>
          <w:rFonts w:hint="eastAsia" w:ascii="宋体" w:hAnsi="宋体"/>
          <w:b/>
          <w:sz w:val="32"/>
        </w:rPr>
      </w:pPr>
      <w:r>
        <w:rPr>
          <w:rFonts w:hint="eastAsia" w:ascii="宋体" w:hAnsi="宋体"/>
          <w:b/>
          <w:sz w:val="32"/>
        </w:rPr>
        <w:t xml:space="preserve">薪 </w:t>
      </w:r>
      <w:r>
        <w:rPr>
          <w:rFonts w:ascii="宋体" w:hAnsi="宋体"/>
          <w:b/>
          <w:sz w:val="32"/>
        </w:rPr>
        <w:t xml:space="preserve">   </w:t>
      </w:r>
      <w:r>
        <w:rPr>
          <w:rFonts w:hint="eastAsia" w:ascii="宋体" w:hAnsi="宋体"/>
          <w:b/>
          <w:sz w:val="32"/>
        </w:rPr>
        <w:t>资：4</w:t>
      </w:r>
      <w:r>
        <w:rPr>
          <w:rFonts w:ascii="宋体" w:hAnsi="宋体"/>
          <w:b/>
          <w:sz w:val="32"/>
        </w:rPr>
        <w:t>K-6K</w:t>
      </w:r>
    </w:p>
    <w:p>
      <w:pPr>
        <w:spacing w:line="360" w:lineRule="auto"/>
        <w:rPr>
          <w:rFonts w:ascii="宋体" w:hAnsi="宋体"/>
          <w:b/>
          <w:sz w:val="32"/>
        </w:rPr>
      </w:pPr>
      <w:r>
        <w:rPr>
          <w:rFonts w:hint="eastAsia" w:ascii="宋体" w:hAnsi="宋体"/>
          <w:b/>
          <w:sz w:val="32"/>
        </w:rPr>
        <w:t>薪资组成：基本工资+绩效工资+各项补贴+各项福利</w:t>
      </w:r>
    </w:p>
    <w:p>
      <w:pPr>
        <w:spacing w:line="360" w:lineRule="auto"/>
        <w:rPr>
          <w:rFonts w:hint="eastAsia" w:ascii="宋体" w:hAnsi="宋体"/>
          <w:b/>
          <w:sz w:val="32"/>
        </w:rPr>
      </w:pPr>
      <w:r>
        <w:rPr>
          <w:rFonts w:hint="eastAsia" w:ascii="宋体" w:hAnsi="宋体"/>
          <w:b/>
          <w:sz w:val="32"/>
        </w:rPr>
        <w:t>（三）福利待遇</w:t>
      </w:r>
    </w:p>
    <w:p>
      <w:pPr>
        <w:spacing w:line="360" w:lineRule="auto"/>
        <w:rPr>
          <w:rFonts w:ascii="宋体" w:hAnsi="宋体"/>
          <w:b/>
          <w:sz w:val="32"/>
        </w:rPr>
      </w:pPr>
      <w:r>
        <w:rPr>
          <w:rFonts w:hint="eastAsia" w:ascii="宋体" w:hAnsi="宋体"/>
          <w:b/>
          <w:sz w:val="32"/>
        </w:rPr>
        <w:t>入职当月缴纳五险一金，享受交通补贴，餐费补贴，中夜班费，高温补贴，法定三薪，生日福利，三节福利，年终奖金，每年公费体检，公费旅游，定期举行团建活动，员工培训，内部晋升等，</w:t>
      </w:r>
    </w:p>
    <w:p>
      <w:pPr>
        <w:spacing w:line="360" w:lineRule="auto"/>
        <w:rPr>
          <w:rFonts w:ascii="宋体" w:hAnsi="宋体"/>
          <w:b/>
          <w:sz w:val="36"/>
          <w:szCs w:val="24"/>
        </w:rPr>
      </w:pPr>
      <w:r>
        <w:rPr>
          <w:rFonts w:ascii="宋体" w:hAnsi="宋体"/>
          <w:b/>
          <w:sz w:val="36"/>
          <w:szCs w:val="24"/>
        </w:rPr>
        <w:drawing>
          <wp:anchor distT="0" distB="0" distL="114300" distR="114300" simplePos="0" relativeHeight="251658240" behindDoc="1" locked="0" layoutInCell="1" allowOverlap="1">
            <wp:simplePos x="0" y="0"/>
            <wp:positionH relativeFrom="column">
              <wp:posOffset>4678680</wp:posOffset>
            </wp:positionH>
            <wp:positionV relativeFrom="paragraph">
              <wp:posOffset>90805</wp:posOffset>
            </wp:positionV>
            <wp:extent cx="1014730" cy="1028700"/>
            <wp:effectExtent l="0" t="0" r="0" b="0"/>
            <wp:wrapThrough wrapText="bothSides">
              <wp:wrapPolygon>
                <wp:start x="0" y="0"/>
                <wp:lineTo x="0" y="21200"/>
                <wp:lineTo x="21086" y="21200"/>
                <wp:lineTo x="21086" y="0"/>
                <wp:lineTo x="0" y="0"/>
              </wp:wrapPolygon>
            </wp:wrapThrough>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014730" cy="1028700"/>
                    </a:xfrm>
                    <a:prstGeom prst="rect">
                      <a:avLst/>
                    </a:prstGeom>
                    <a:noFill/>
                    <a:ln>
                      <a:noFill/>
                    </a:ln>
                  </pic:spPr>
                </pic:pic>
              </a:graphicData>
            </a:graphic>
          </wp:anchor>
        </w:drawing>
      </w:r>
    </w:p>
    <w:p>
      <w:pPr>
        <w:spacing w:line="360" w:lineRule="auto"/>
        <w:rPr>
          <w:rFonts w:ascii="宋体" w:hAnsi="宋体"/>
          <w:b/>
          <w:sz w:val="36"/>
          <w:szCs w:val="24"/>
        </w:rPr>
      </w:pPr>
    </w:p>
    <w:p>
      <w:pPr>
        <w:spacing w:line="360" w:lineRule="auto"/>
        <w:rPr>
          <w:rFonts w:ascii="宋体" w:hAnsi="宋体"/>
          <w:b/>
          <w:sz w:val="28"/>
          <w:szCs w:val="21"/>
        </w:rPr>
      </w:pPr>
    </w:p>
    <w:sectPr>
      <w:headerReference r:id="rId3" w:type="default"/>
      <w:pgSz w:w="11906" w:h="16838"/>
      <w:pgMar w:top="1021" w:right="1418" w:bottom="102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 xml:space="preserve">                                                                    金溪百通宏达热力有限公司</w:t>
    </w:r>
    <w:r>
      <w:drawing>
        <wp:anchor distT="0" distB="0" distL="114300" distR="114300" simplePos="0" relativeHeight="251659264" behindDoc="0" locked="0" layoutInCell="1" allowOverlap="1">
          <wp:simplePos x="0" y="0"/>
          <wp:positionH relativeFrom="column">
            <wp:posOffset>-276225</wp:posOffset>
          </wp:positionH>
          <wp:positionV relativeFrom="paragraph">
            <wp:posOffset>-348615</wp:posOffset>
          </wp:positionV>
          <wp:extent cx="866140" cy="46037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66140" cy="4603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9185E"/>
    <w:multiLevelType w:val="multilevel"/>
    <w:tmpl w:val="4DE9185E"/>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zM2JmMzIzMGVkYTgyOTQxOTIxOTQ2NWNiZGZiYTIifQ=="/>
  </w:docVars>
  <w:rsids>
    <w:rsidRoot w:val="00B154F0"/>
    <w:rsid w:val="0002540C"/>
    <w:rsid w:val="0003171C"/>
    <w:rsid w:val="000410F9"/>
    <w:rsid w:val="0004440E"/>
    <w:rsid w:val="00070451"/>
    <w:rsid w:val="00097566"/>
    <w:rsid w:val="000B5D23"/>
    <w:rsid w:val="000C1A74"/>
    <w:rsid w:val="000F6DC1"/>
    <w:rsid w:val="001342CF"/>
    <w:rsid w:val="0014743F"/>
    <w:rsid w:val="00161A12"/>
    <w:rsid w:val="00170FDA"/>
    <w:rsid w:val="00175F30"/>
    <w:rsid w:val="00181265"/>
    <w:rsid w:val="00182F65"/>
    <w:rsid w:val="001846DB"/>
    <w:rsid w:val="001E11E3"/>
    <w:rsid w:val="00210F60"/>
    <w:rsid w:val="00211E9B"/>
    <w:rsid w:val="002162D5"/>
    <w:rsid w:val="00227C59"/>
    <w:rsid w:val="00227DCF"/>
    <w:rsid w:val="002309D4"/>
    <w:rsid w:val="00241847"/>
    <w:rsid w:val="00252AE7"/>
    <w:rsid w:val="00253CFA"/>
    <w:rsid w:val="00260415"/>
    <w:rsid w:val="00267DEF"/>
    <w:rsid w:val="0028231D"/>
    <w:rsid w:val="002C1F31"/>
    <w:rsid w:val="002D5F50"/>
    <w:rsid w:val="002E10C0"/>
    <w:rsid w:val="00334FF5"/>
    <w:rsid w:val="00353534"/>
    <w:rsid w:val="00371C8F"/>
    <w:rsid w:val="0037767F"/>
    <w:rsid w:val="003859EC"/>
    <w:rsid w:val="003C6745"/>
    <w:rsid w:val="003E137F"/>
    <w:rsid w:val="003F7F25"/>
    <w:rsid w:val="0041100A"/>
    <w:rsid w:val="00440BF3"/>
    <w:rsid w:val="00452897"/>
    <w:rsid w:val="00487650"/>
    <w:rsid w:val="004A117F"/>
    <w:rsid w:val="004A695F"/>
    <w:rsid w:val="004B3281"/>
    <w:rsid w:val="004E1F92"/>
    <w:rsid w:val="004E59E3"/>
    <w:rsid w:val="00505DDC"/>
    <w:rsid w:val="00510B68"/>
    <w:rsid w:val="00522D52"/>
    <w:rsid w:val="00523CC8"/>
    <w:rsid w:val="00524875"/>
    <w:rsid w:val="0054445E"/>
    <w:rsid w:val="005729A8"/>
    <w:rsid w:val="005B157F"/>
    <w:rsid w:val="005C0E99"/>
    <w:rsid w:val="005C24FB"/>
    <w:rsid w:val="005C4BB9"/>
    <w:rsid w:val="005C56E3"/>
    <w:rsid w:val="005E7545"/>
    <w:rsid w:val="00666467"/>
    <w:rsid w:val="00680AC9"/>
    <w:rsid w:val="006A4C16"/>
    <w:rsid w:val="006B66D2"/>
    <w:rsid w:val="006C066C"/>
    <w:rsid w:val="006D5321"/>
    <w:rsid w:val="006E5055"/>
    <w:rsid w:val="00742F1B"/>
    <w:rsid w:val="00773C5E"/>
    <w:rsid w:val="007828E1"/>
    <w:rsid w:val="00790D1C"/>
    <w:rsid w:val="007C18A4"/>
    <w:rsid w:val="007D1C7E"/>
    <w:rsid w:val="007E04A3"/>
    <w:rsid w:val="008171E0"/>
    <w:rsid w:val="00842E3B"/>
    <w:rsid w:val="00863C6E"/>
    <w:rsid w:val="00882BCE"/>
    <w:rsid w:val="008920CE"/>
    <w:rsid w:val="00895364"/>
    <w:rsid w:val="008A4F5F"/>
    <w:rsid w:val="008D3908"/>
    <w:rsid w:val="008D57DE"/>
    <w:rsid w:val="008E42A2"/>
    <w:rsid w:val="008E45B6"/>
    <w:rsid w:val="008F0EFD"/>
    <w:rsid w:val="008F48D0"/>
    <w:rsid w:val="00910042"/>
    <w:rsid w:val="009215B3"/>
    <w:rsid w:val="009368A3"/>
    <w:rsid w:val="0093720B"/>
    <w:rsid w:val="00977006"/>
    <w:rsid w:val="0098339D"/>
    <w:rsid w:val="00997600"/>
    <w:rsid w:val="009A0A6D"/>
    <w:rsid w:val="009A3A88"/>
    <w:rsid w:val="009B33DC"/>
    <w:rsid w:val="009C788C"/>
    <w:rsid w:val="00A23C11"/>
    <w:rsid w:val="00A4053A"/>
    <w:rsid w:val="00A57239"/>
    <w:rsid w:val="00A57DBD"/>
    <w:rsid w:val="00A93BA6"/>
    <w:rsid w:val="00AA4B14"/>
    <w:rsid w:val="00AA7F18"/>
    <w:rsid w:val="00AD062E"/>
    <w:rsid w:val="00AF2FE1"/>
    <w:rsid w:val="00AF6CD5"/>
    <w:rsid w:val="00B0520D"/>
    <w:rsid w:val="00B154F0"/>
    <w:rsid w:val="00B34E0A"/>
    <w:rsid w:val="00B5190C"/>
    <w:rsid w:val="00B53034"/>
    <w:rsid w:val="00BA14D5"/>
    <w:rsid w:val="00BC519D"/>
    <w:rsid w:val="00C05074"/>
    <w:rsid w:val="00C074B1"/>
    <w:rsid w:val="00C16C49"/>
    <w:rsid w:val="00C22DC1"/>
    <w:rsid w:val="00C53282"/>
    <w:rsid w:val="00C74C90"/>
    <w:rsid w:val="00C87089"/>
    <w:rsid w:val="00C91184"/>
    <w:rsid w:val="00C92031"/>
    <w:rsid w:val="00CB7E07"/>
    <w:rsid w:val="00D10D8A"/>
    <w:rsid w:val="00D303CC"/>
    <w:rsid w:val="00D35D78"/>
    <w:rsid w:val="00D40257"/>
    <w:rsid w:val="00D47642"/>
    <w:rsid w:val="00D87C3F"/>
    <w:rsid w:val="00DB0F08"/>
    <w:rsid w:val="00DB4EFF"/>
    <w:rsid w:val="00DD0B80"/>
    <w:rsid w:val="00DD29C7"/>
    <w:rsid w:val="00DF0FF1"/>
    <w:rsid w:val="00E17A55"/>
    <w:rsid w:val="00E34A05"/>
    <w:rsid w:val="00E4077C"/>
    <w:rsid w:val="00E60542"/>
    <w:rsid w:val="00E644C8"/>
    <w:rsid w:val="00E775DE"/>
    <w:rsid w:val="00E90521"/>
    <w:rsid w:val="00EA6BAA"/>
    <w:rsid w:val="00EE2CE9"/>
    <w:rsid w:val="00EE4586"/>
    <w:rsid w:val="00EF7BE2"/>
    <w:rsid w:val="00F13855"/>
    <w:rsid w:val="00F218CD"/>
    <w:rsid w:val="00F22C34"/>
    <w:rsid w:val="00F36314"/>
    <w:rsid w:val="00F40B18"/>
    <w:rsid w:val="00F7729D"/>
    <w:rsid w:val="00F84474"/>
    <w:rsid w:val="00F94B91"/>
    <w:rsid w:val="00F9550E"/>
    <w:rsid w:val="00FD004B"/>
    <w:rsid w:val="00FE5AA7"/>
    <w:rsid w:val="29637EC9"/>
    <w:rsid w:val="36F62E1F"/>
    <w:rsid w:val="42664C38"/>
    <w:rsid w:val="4D123564"/>
    <w:rsid w:val="619208F8"/>
    <w:rsid w:val="7EC014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字符"/>
    <w:basedOn w:val="7"/>
    <w:link w:val="4"/>
    <w:qFormat/>
    <w:locked/>
    <w:uiPriority w:val="99"/>
    <w:rPr>
      <w:rFonts w:cs="Times New Roman"/>
      <w:sz w:val="18"/>
      <w:szCs w:val="18"/>
    </w:rPr>
  </w:style>
  <w:style w:type="character" w:customStyle="1" w:styleId="9">
    <w:name w:val="页脚 字符"/>
    <w:basedOn w:val="7"/>
    <w:link w:val="3"/>
    <w:qFormat/>
    <w:locked/>
    <w:uiPriority w:val="99"/>
    <w:rPr>
      <w:rFonts w:cs="Times New Roman"/>
      <w:sz w:val="18"/>
      <w:szCs w:val="18"/>
    </w:rPr>
  </w:style>
  <w:style w:type="character" w:customStyle="1" w:styleId="10">
    <w:name w:val="批注框文本 字符"/>
    <w:basedOn w:val="7"/>
    <w:link w:val="2"/>
    <w:semiHidden/>
    <w:qFormat/>
    <w:locked/>
    <w:uiPriority w:val="99"/>
    <w:rPr>
      <w:rFonts w:cs="Times New Roman"/>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56</Words>
  <Characters>321</Characters>
  <Lines>2</Lines>
  <Paragraphs>1</Paragraphs>
  <TotalTime>106</TotalTime>
  <ScaleCrop>false</ScaleCrop>
  <LinksUpToDate>false</LinksUpToDate>
  <CharactersWithSpaces>376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2021-10-27T09:22:00Z</dcterms:created>
  <dc:creator>施学娇</dc:creator>
  <cp:lastModifiedBy>Administrator</cp:lastModifiedBy>
  <cp:lastPrinted>2022-06-02T07:19:00Z</cp:lastPrinted>
  <dcterms:modified xsi:type="dcterms:W3CDTF">2023-05-09T00:32:49Z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F0FEDE289627431C9601D9F3D75FC7BF</vt:lpwstr>
  </property>
</Properties>
</file>