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0" w:lineRule="exact"/>
        <w:jc w:val="center"/>
        <w:rPr>
          <w:rFonts w:hint="eastAsia" w:ascii="仿宋_GB2312" w:eastAsia="仿宋_GB2312"/>
          <w:sz w:val="24"/>
          <w:lang w:val="en-US" w:eastAsia="zh-CN"/>
        </w:rPr>
      </w:pPr>
      <w:r>
        <w:rPr>
          <w:rFonts w:ascii="仿宋_GB2312" w:eastAsia="仿宋_GB2312"/>
          <w:sz w:val="24"/>
        </w:rPr>
        <w:t>湖州百事丰新型建材有限公司</w:t>
      </w:r>
      <w:r>
        <w:rPr>
          <w:rFonts w:hint="eastAsia" w:ascii="仿宋_GB2312" w:eastAsia="仿宋_GB2312"/>
          <w:sz w:val="24"/>
          <w:lang w:val="en-US" w:eastAsia="zh-CN"/>
        </w:rPr>
        <w:t>招聘简章</w:t>
      </w:r>
    </w:p>
    <w:p>
      <w:pPr>
        <w:spacing w:line="280" w:lineRule="exact"/>
        <w:jc w:val="center"/>
        <w:rPr>
          <w:rFonts w:hint="default" w:ascii="仿宋_GB2312" w:eastAsia="仿宋_GB2312"/>
          <w:sz w:val="24"/>
          <w:lang w:val="en-US" w:eastAsia="zh-CN"/>
        </w:rPr>
      </w:pPr>
    </w:p>
    <w:tbl>
      <w:tblPr>
        <w:tblStyle w:val="2"/>
        <w:tblW w:w="908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6" w:type="dxa"/>
          <w:bottom w:w="0" w:type="dxa"/>
          <w:right w:w="56" w:type="dxa"/>
        </w:tblCellMar>
      </w:tblPr>
      <w:tblGrid>
        <w:gridCol w:w="1729"/>
        <w:gridCol w:w="1440"/>
        <w:gridCol w:w="1260"/>
        <w:gridCol w:w="362"/>
        <w:gridCol w:w="1078"/>
        <w:gridCol w:w="1080"/>
        <w:gridCol w:w="21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67" w:hRule="exact"/>
          <w:jc w:val="center"/>
        </w:trPr>
        <w:tc>
          <w:tcPr>
            <w:tcW w:w="1729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单位名称</w:t>
            </w:r>
          </w:p>
        </w:tc>
        <w:tc>
          <w:tcPr>
            <w:tcW w:w="7353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湖州百事丰新型建材有限公司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67" w:hRule="exact"/>
          <w:jc w:val="center"/>
        </w:trPr>
        <w:tc>
          <w:tcPr>
            <w:tcW w:w="1729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单位地址</w:t>
            </w:r>
          </w:p>
        </w:tc>
        <w:tc>
          <w:tcPr>
            <w:tcW w:w="3062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ascii="仿宋_GB2312" w:eastAsia="仿宋_GB2312"/>
                <w:sz w:val="24"/>
              </w:rPr>
              <w:t>湖州市道场乡</w:t>
            </w:r>
          </w:p>
        </w:tc>
        <w:tc>
          <w:tcPr>
            <w:tcW w:w="215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联</w:t>
            </w:r>
            <w:r>
              <w:rPr>
                <w:rFonts w:ascii="黑体" w:eastAsia="黑体"/>
                <w:sz w:val="24"/>
              </w:rPr>
              <w:t xml:space="preserve"> </w:t>
            </w:r>
            <w:r>
              <w:rPr>
                <w:rFonts w:hint="eastAsia" w:ascii="黑体" w:eastAsia="黑体"/>
                <w:sz w:val="24"/>
              </w:rPr>
              <w:t>系</w:t>
            </w:r>
            <w:r>
              <w:rPr>
                <w:rFonts w:ascii="黑体" w:eastAsia="黑体"/>
                <w:sz w:val="24"/>
              </w:rPr>
              <w:t xml:space="preserve"> </w:t>
            </w:r>
            <w:r>
              <w:rPr>
                <w:rFonts w:hint="eastAsia" w:ascii="黑体" w:eastAsia="黑体"/>
                <w:sz w:val="24"/>
              </w:rPr>
              <w:t>人</w:t>
            </w: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沈惠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67" w:hRule="exact"/>
          <w:jc w:val="center"/>
        </w:trPr>
        <w:tc>
          <w:tcPr>
            <w:tcW w:w="1729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联系电话</w:t>
            </w:r>
          </w:p>
        </w:tc>
        <w:tc>
          <w:tcPr>
            <w:tcW w:w="306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13754243181</w:t>
            </w:r>
          </w:p>
        </w:tc>
        <w:tc>
          <w:tcPr>
            <w:tcW w:w="2158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网</w:t>
            </w:r>
            <w:r>
              <w:rPr>
                <w:rFonts w:ascii="黑体" w:eastAsia="黑体"/>
                <w:sz w:val="24"/>
              </w:rPr>
              <w:t xml:space="preserve">    </w:t>
            </w:r>
            <w:r>
              <w:rPr>
                <w:rFonts w:hint="eastAsia" w:ascii="黑体" w:eastAsia="黑体"/>
                <w:sz w:val="24"/>
              </w:rPr>
              <w:t>址</w:t>
            </w: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67" w:hRule="exact"/>
          <w:jc w:val="center"/>
        </w:trPr>
        <w:tc>
          <w:tcPr>
            <w:tcW w:w="9082" w:type="dxa"/>
            <w:gridSpan w:val="7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单位简介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2130" w:hRule="atLeast"/>
          <w:jc w:val="center"/>
        </w:trPr>
        <w:tc>
          <w:tcPr>
            <w:tcW w:w="9082" w:type="dxa"/>
            <w:gridSpan w:val="7"/>
            <w:vAlign w:val="center"/>
          </w:tcPr>
          <w:p>
            <w:pPr>
              <w:rPr>
                <w:rFonts w:ascii="仿宋_GB2312" w:eastAsia="仿宋_GB2312"/>
                <w:spacing w:val="-22"/>
              </w:rPr>
            </w:pPr>
            <w:r>
              <w:rPr>
                <w:rFonts w:ascii="仿宋_GB2312" w:eastAsia="仿宋_GB2312"/>
                <w:spacing w:val="-22"/>
              </w:rPr>
              <w:t xml:space="preserve">      湖州百事丰新型建材有限公司成立于2009年，是从事预拌干混砂浆生产的企业，成立以来，随着国家政策和当地政府的支持，企业不断提升产品质量和生产产量，成为浙北地区预拌砂浆的主要生产企业之一，取得了良好的经济效益和社会效益。  目前，随着产业发展的需要，企业正在调整产品结构，提升企业的市场应变能力，走科技和绿色环保的发展道路，为企业的良好前景，打造结实基础。        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694" w:hRule="atLeast"/>
          <w:jc w:val="center"/>
        </w:trPr>
        <w:tc>
          <w:tcPr>
            <w:tcW w:w="9082" w:type="dxa"/>
            <w:gridSpan w:val="7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22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>产品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1292" w:hRule="atLeast"/>
          <w:jc w:val="center"/>
        </w:trPr>
        <w:tc>
          <w:tcPr>
            <w:tcW w:w="9082" w:type="dxa"/>
            <w:gridSpan w:val="7"/>
            <w:vAlign w:val="center"/>
          </w:tcPr>
          <w:p>
            <w:pPr>
              <w:rPr>
                <w:rFonts w:ascii="仿宋_GB2312" w:eastAsia="仿宋_GB2312"/>
                <w:spacing w:val="-22"/>
              </w:rPr>
            </w:pPr>
            <w:r>
              <w:rPr>
                <w:rFonts w:ascii="仿宋_GB2312" w:eastAsia="仿宋_GB2312"/>
                <w:spacing w:val="-22"/>
              </w:rPr>
              <w:t>新型强体材料、建筑用砂浆的研发、生产</w:t>
            </w:r>
            <w:bookmarkStart w:id="0" w:name="_GoBack"/>
            <w:bookmarkEnd w:id="0"/>
            <w:r>
              <w:rPr>
                <w:rFonts w:ascii="仿宋_GB2312" w:eastAsia="仿宋_GB2312"/>
                <w:spacing w:val="-22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33" w:hRule="exact"/>
          <w:jc w:val="center"/>
        </w:trPr>
        <w:tc>
          <w:tcPr>
            <w:tcW w:w="9082" w:type="dxa"/>
            <w:gridSpan w:val="7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岗位需求情况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67" w:hRule="exact"/>
          <w:jc w:val="center"/>
        </w:trPr>
        <w:tc>
          <w:tcPr>
            <w:tcW w:w="1729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招聘岗位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专业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学历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人数</w:t>
            </w:r>
          </w:p>
        </w:tc>
        <w:tc>
          <w:tcPr>
            <w:tcW w:w="3213" w:type="dxa"/>
            <w:gridSpan w:val="2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提供待遇情况</w:t>
            </w:r>
            <w:r>
              <w:rPr>
                <w:rFonts w:ascii="黑体" w:eastAsia="黑体"/>
                <w:sz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67" w:hRule="exact"/>
          <w:jc w:val="center"/>
        </w:trPr>
        <w:tc>
          <w:tcPr>
            <w:tcW w:w="1729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实验室操作工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物理分析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ascii="仿宋_GB2312" w:eastAsia="仿宋_GB2312"/>
                <w:sz w:val="24"/>
              </w:rPr>
              <w:t>大专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及以上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321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提供食宿，三险一金。薪资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4000-7000元/月</w:t>
            </w:r>
            <w:r>
              <w:rPr>
                <w:rFonts w:ascii="仿宋_GB2312" w:eastAsia="仿宋_GB2312"/>
                <w:sz w:val="24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cantSplit/>
          <w:trHeight w:val="567" w:hRule="exact"/>
          <w:jc w:val="center"/>
        </w:trPr>
        <w:tc>
          <w:tcPr>
            <w:tcW w:w="1729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销售人员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市场营销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ascii="仿宋_GB2312" w:eastAsia="仿宋_GB2312"/>
                <w:sz w:val="24"/>
              </w:rPr>
              <w:t>大专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及以上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321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提供食宿，三险一金。薪资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4000-7000元/月</w:t>
            </w:r>
            <w:r>
              <w:rPr>
                <w:rFonts w:ascii="仿宋_GB2312" w:eastAsia="仿宋_GB2312"/>
                <w:sz w:val="24"/>
              </w:rPr>
              <w:t>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docVars>
    <w:docVar w:name="commondata" w:val="eyJoZGlkIjoiOGIyZTAxOTIxZjE0N2EyZGZkY2M4ZGMyNzU5NDZiMTgifQ=="/>
    <w:docVar w:name="KSO_WPS_MARK_KEY" w:val="4a1cadfa-3668-4f8a-ab78-211611250f15"/>
  </w:docVars>
  <w:rsids>
    <w:rsidRoot w:val="00000000"/>
    <w:rsid w:val="00B6293A"/>
    <w:rsid w:val="25643920"/>
    <w:rsid w:val="2F2C27FC"/>
    <w:rsid w:val="34121069"/>
    <w:rsid w:val="482F69F0"/>
    <w:rsid w:val="53CD3ADC"/>
    <w:rsid w:val="66E33A13"/>
    <w:rsid w:val="6E1B7841"/>
    <w:rsid w:val="75183F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11"/>
    <w:basedOn w:val="1"/>
    <w:link w:val="7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customStyle="1" w:styleId="5">
    <w:name w:val="默认段落字体1"/>
    <w:link w:val="1"/>
    <w:semiHidden/>
    <w:qFormat/>
    <w:uiPriority w:val="0"/>
  </w:style>
  <w:style w:type="table" w:customStyle="1" w:styleId="6">
    <w:name w:val="普通表格1"/>
    <w:qFormat/>
    <w:uiPriority w:val="0"/>
  </w:style>
  <w:style w:type="character" w:customStyle="1" w:styleId="7">
    <w:name w:val="Heading 1 Char"/>
    <w:basedOn w:val="5"/>
    <w:link w:val="4"/>
    <w:qFormat/>
    <w:uiPriority w:val="0"/>
    <w:rPr>
      <w:rFonts w:ascii="宋体" w:eastAsia="宋体"/>
      <w:b/>
      <w:bCs/>
      <w:kern w:val="36"/>
      <w:sz w:val="48"/>
      <w:szCs w:val="48"/>
    </w:rPr>
  </w:style>
  <w:style w:type="paragraph" w:customStyle="1" w:styleId="8">
    <w:name w:val="正文文本1"/>
    <w:basedOn w:val="1"/>
    <w:link w:val="9"/>
    <w:qFormat/>
    <w:uiPriority w:val="0"/>
    <w:pPr>
      <w:autoSpaceDE w:val="0"/>
      <w:autoSpaceDN w:val="0"/>
      <w:spacing w:before="20" w:line="578" w:lineRule="exact"/>
      <w:ind w:left="1825"/>
      <w:jc w:val="left"/>
    </w:pPr>
    <w:rPr>
      <w:rFonts w:ascii="微软雅黑" w:hAnsi="微软雅黑" w:eastAsia="微软雅黑"/>
      <w:b/>
      <w:bCs/>
      <w:kern w:val="0"/>
      <w:sz w:val="32"/>
      <w:szCs w:val="32"/>
      <w:lang w:eastAsia="en-US"/>
    </w:rPr>
  </w:style>
  <w:style w:type="character" w:customStyle="1" w:styleId="9">
    <w:name w:val="Body Text Char"/>
    <w:basedOn w:val="5"/>
    <w:link w:val="8"/>
    <w:uiPriority w:val="0"/>
    <w:rPr>
      <w:rFonts w:ascii="微软雅黑" w:hAnsi="微软雅黑" w:eastAsia="微软雅黑"/>
      <w:b/>
      <w:bCs/>
      <w:sz w:val="32"/>
      <w:szCs w:val="32"/>
      <w:lang w:eastAsia="en-US"/>
    </w:rPr>
  </w:style>
  <w:style w:type="paragraph" w:customStyle="1" w:styleId="10">
    <w:name w:val="日期1"/>
    <w:basedOn w:val="1"/>
    <w:link w:val="11"/>
    <w:semiHidden/>
    <w:qFormat/>
    <w:uiPriority w:val="0"/>
    <w:pPr>
      <w:ind w:left="100" w:leftChars="2500"/>
    </w:pPr>
  </w:style>
  <w:style w:type="character" w:customStyle="1" w:styleId="11">
    <w:name w:val="Date Char"/>
    <w:basedOn w:val="5"/>
    <w:link w:val="10"/>
    <w:semiHidden/>
    <w:qFormat/>
    <w:uiPriority w:val="0"/>
    <w:rPr>
      <w:rFonts w:ascii="Calibri" w:hAnsi="Calibri"/>
      <w:kern w:val="2"/>
      <w:sz w:val="21"/>
      <w:szCs w:val="21"/>
    </w:rPr>
  </w:style>
  <w:style w:type="paragraph" w:customStyle="1" w:styleId="12">
    <w:name w:val="批注框文本1"/>
    <w:basedOn w:val="1"/>
    <w:link w:val="13"/>
    <w:semiHidden/>
    <w:qFormat/>
    <w:uiPriority w:val="0"/>
    <w:rPr>
      <w:sz w:val="18"/>
      <w:szCs w:val="18"/>
    </w:rPr>
  </w:style>
  <w:style w:type="character" w:customStyle="1" w:styleId="13">
    <w:name w:val="Balloon Text Char"/>
    <w:basedOn w:val="5"/>
    <w:link w:val="12"/>
    <w:semiHidden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4">
    <w:name w:val="页脚1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5">
    <w:name w:val="Footer Char"/>
    <w:basedOn w:val="5"/>
    <w:link w:val="14"/>
    <w:qFormat/>
    <w:uiPriority w:val="0"/>
    <w:rPr>
      <w:rFonts w:ascii="Calibri" w:hAnsi="Calibri" w:eastAsia="宋体"/>
      <w:kern w:val="2"/>
      <w:sz w:val="18"/>
      <w:szCs w:val="18"/>
    </w:rPr>
  </w:style>
  <w:style w:type="paragraph" w:customStyle="1" w:styleId="16">
    <w:name w:val="页眉1"/>
    <w:basedOn w:val="1"/>
    <w:link w:val="17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7">
    <w:name w:val="Header Char"/>
    <w:basedOn w:val="5"/>
    <w:link w:val="16"/>
    <w:qFormat/>
    <w:uiPriority w:val="0"/>
    <w:rPr>
      <w:rFonts w:ascii="Calibri" w:hAnsi="Calibri" w:eastAsia="宋体"/>
      <w:kern w:val="2"/>
      <w:sz w:val="18"/>
      <w:szCs w:val="18"/>
    </w:rPr>
  </w:style>
  <w:style w:type="paragraph" w:customStyle="1" w:styleId="18">
    <w:name w:val="普通(网站)1"/>
    <w:basedOn w:val="1"/>
    <w:semiHidden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customStyle="1" w:styleId="19">
    <w:name w:val="要点1"/>
    <w:basedOn w:val="5"/>
    <w:link w:val="1"/>
    <w:qFormat/>
    <w:uiPriority w:val="0"/>
    <w:rPr>
      <w:b/>
      <w:bCs/>
    </w:rPr>
  </w:style>
  <w:style w:type="character" w:customStyle="1" w:styleId="20">
    <w:name w:val="超链接1"/>
    <w:basedOn w:val="5"/>
    <w:link w:val="1"/>
    <w:semiHidden/>
    <w:qFormat/>
    <w:uiPriority w:val="0"/>
    <w:rPr>
      <w:color w:val="0000FF"/>
      <w:u w:val="single"/>
    </w:rPr>
  </w:style>
  <w:style w:type="paragraph" w:customStyle="1" w:styleId="21">
    <w:name w:val="p0"/>
    <w:basedOn w:val="1"/>
    <w:uiPriority w:val="0"/>
    <w:pPr>
      <w:widowControl/>
    </w:pPr>
    <w:rPr>
      <w:szCs w:val="20"/>
    </w:rPr>
  </w:style>
  <w:style w:type="character" w:customStyle="1" w:styleId="22">
    <w:name w:val="gt-text"/>
    <w:basedOn w:val="5"/>
    <w:link w:val="1"/>
    <w:qFormat/>
    <w:uiPriority w:val="0"/>
  </w:style>
  <w:style w:type="table" w:customStyle="1" w:styleId="23">
    <w:name w:val="Table Normal1"/>
    <w:semiHidden/>
    <w:uiPriority w:val="0"/>
    <w:pPr>
      <w:widowControl w:val="0"/>
      <w:autoSpaceDE w:val="0"/>
      <w:autoSpaceDN w:val="0"/>
    </w:pPr>
    <w:rPr>
      <w:kern w:val="0"/>
      <w:sz w:val="22"/>
      <w:lang w:eastAsia="en-US"/>
    </w:rPr>
  </w:style>
  <w:style w:type="paragraph" w:customStyle="1" w:styleId="24">
    <w:name w:val="Table Paragraph"/>
    <w:basedOn w:val="1"/>
    <w:qFormat/>
    <w:uiPriority w:val="0"/>
    <w:pPr>
      <w:autoSpaceDE w:val="0"/>
      <w:autoSpaceDN w:val="0"/>
      <w:spacing w:line="220" w:lineRule="exact"/>
      <w:ind w:left="347" w:right="330"/>
      <w:jc w:val="center"/>
    </w:pPr>
    <w:rPr>
      <w:rFonts w:ascii="仿宋" w:hAnsi="仿宋" w:eastAsia="仿宋"/>
      <w:kern w:val="0"/>
      <w:sz w:val="22"/>
      <w:szCs w:val="22"/>
      <w:lang w:eastAsia="en-US"/>
    </w:rPr>
  </w:style>
  <w:style w:type="paragraph" w:customStyle="1" w:styleId="25">
    <w:name w:val="vsbcontent_star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26">
    <w:name w:val="vsbcontent_end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27">
    <w:name w:val="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28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29">
    <w:name w:val="dh-info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30">
    <w:name w:val="time"/>
    <w:basedOn w:val="5"/>
    <w:link w:val="1"/>
    <w:qFormat/>
    <w:uiPriority w:val="0"/>
  </w:style>
  <w:style w:type="paragraph" w:styleId="31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302</Words>
  <Characters>331</Characters>
  <Lines>0</Lines>
  <Paragraphs>0</Paragraphs>
  <TotalTime>1</TotalTime>
  <ScaleCrop>false</ScaleCrop>
  <LinksUpToDate>false</LinksUpToDate>
  <CharactersWithSpaces>381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2024-04-14T09:41:00Z</dcterms:created>
  <dc:creator>admin</dc:creator>
  <cp:lastModifiedBy>PC</cp:lastModifiedBy>
  <dcterms:modified xsi:type="dcterms:W3CDTF">2024-04-17T03:18:57Z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1AB2E3D52AFD4D07B6FED2659D956ADB</vt:lpwstr>
  </property>
</Properties>
</file>