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6EE6FF">
      <w:pPr>
        <w:jc w:val="center"/>
        <w:rPr>
          <w:rFonts w:hint="eastAsia"/>
          <w:b/>
          <w:sz w:val="24"/>
        </w:rPr>
      </w:pPr>
      <w:bookmarkStart w:id="0" w:name="_GoBack"/>
      <w:bookmarkEnd w:id="0"/>
      <w:r>
        <w:rPr>
          <w:rFonts w:hint="eastAsia"/>
          <w:b/>
          <w:sz w:val="24"/>
        </w:rPr>
        <w:t>鹏城通达（深圳）交通轨道有限公司</w:t>
      </w:r>
    </w:p>
    <w:p w14:paraId="7F8D16E3">
      <w:pPr>
        <w:rPr>
          <w:sz w:val="24"/>
        </w:rPr>
      </w:pPr>
      <w:r>
        <w:rPr>
          <w:rFonts w:hint="eastAsia"/>
          <w:b/>
          <w:sz w:val="24"/>
        </w:rPr>
        <w:t xml:space="preserve">公司简介：  </w:t>
      </w:r>
    </w:p>
    <w:p w14:paraId="76D99DDF">
      <w:pPr>
        <w:ind w:firstLine="480" w:firstLineChars="200"/>
        <w:rPr>
          <w:sz w:val="24"/>
        </w:rPr>
      </w:pPr>
      <w:r>
        <w:rPr>
          <w:rFonts w:hint="eastAsia"/>
          <w:sz w:val="24"/>
        </w:rPr>
        <w:t>鹏城通达（深圳）交通轨道有限公司是深圳地铁的下属服务单位，深铁运营代表地铁公司全面负责地铁的运营管理、客运服务、列车运行组织及土建设施、车辆和运营系统设备的维修保养等工作，涵盖四十多个专业，一百多个工种，着力构建开放、创新、共融的“轨道+”生态圈，下设办公室（党群办）、人力资源部、财务部、商务部等职能部门，现有分公司20余家， 拥有优秀人才近 10 万人，高级管理人才 1000 余 人。主要分布的岗位在深圳市宝安区，福田区，南山区，罗湖区内。我公司倡导以人为本，尊贤重仕的企业文化，希望和员工共同发展、共同进步。现诚邀有贤之士加盟，与我公司共谋美好未来。</w:t>
      </w:r>
    </w:p>
    <w:p w14:paraId="63CC9933">
      <w:pPr>
        <w:jc w:val="both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招聘岗位：</w:t>
      </w:r>
    </w:p>
    <w:p w14:paraId="0E5633F4">
      <w:pPr>
        <w:jc w:val="both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地铁安检员（100名）</w:t>
      </w:r>
    </w:p>
    <w:p w14:paraId="5EEBA57E">
      <w:pPr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工作职责：具体岗位配置为引导员、值机员、手检员、后传员，负责使用仪器，依法对进入地铁站范围人员所携带的物品进行安全检查，配合协助执法人员履行工作职责，对违法者移交执法部门处理。</w:t>
      </w:r>
    </w:p>
    <w:p w14:paraId="581B449E">
      <w:pPr>
        <w:jc w:val="both"/>
        <w:rPr>
          <w:rFonts w:hint="eastAsia"/>
          <w:lang w:val="en-US" w:eastAsia="zh-CN"/>
        </w:rPr>
      </w:pPr>
      <w:r>
        <w:rPr>
          <w:rFonts w:hint="eastAsia"/>
          <w:b/>
          <w:bCs/>
          <w:lang w:val="en-US" w:eastAsia="zh-CN"/>
        </w:rPr>
        <w:t>地铁列车安全员（50名）</w:t>
      </w:r>
      <w:r>
        <w:rPr>
          <w:rFonts w:hint="eastAsia"/>
          <w:lang w:val="en-US" w:eastAsia="zh-CN"/>
        </w:rPr>
        <w:t>负责对地铁列车运行期间安全巡查，制止不文明行为，维护列车正常秩序。</w:t>
      </w:r>
    </w:p>
    <w:p w14:paraId="4DF574ED">
      <w:pPr>
        <w:jc w:val="both"/>
        <w:rPr>
          <w:rFonts w:hint="eastAsia"/>
          <w:lang w:val="en-US" w:eastAsia="zh-CN"/>
        </w:rPr>
      </w:pPr>
      <w:r>
        <w:rPr>
          <w:rFonts w:hint="eastAsia"/>
          <w:b/>
          <w:bCs/>
          <w:lang w:val="en-US" w:eastAsia="zh-CN"/>
        </w:rPr>
        <w:t>办公室文员（5名）</w:t>
      </w:r>
      <w:r>
        <w:rPr>
          <w:rFonts w:hint="default"/>
          <w:lang w:val="en-US" w:eastAsia="zh-CN"/>
        </w:rPr>
        <w:t>前台接待岗工作内容：办公室人员接待员工办理入职，安排宿舍等工作</w:t>
      </w:r>
      <w:r>
        <w:rPr>
          <w:rFonts w:hint="eastAsia"/>
          <w:lang w:val="en-US" w:eastAsia="zh-CN"/>
        </w:rPr>
        <w:t>.</w:t>
      </w:r>
    </w:p>
    <w:p w14:paraId="755EAE8C">
      <w:pPr>
        <w:jc w:val="both"/>
        <w:rPr>
          <w:rFonts w:hint="eastAsia"/>
          <w:sz w:val="18"/>
          <w:szCs w:val="18"/>
          <w:lang w:val="en-US" w:eastAsia="zh-CN"/>
        </w:rPr>
      </w:pPr>
      <w:r>
        <w:rPr>
          <w:rFonts w:hint="eastAsia"/>
          <w:b/>
          <w:bCs/>
          <w:lang w:val="en-US" w:eastAsia="zh-CN"/>
        </w:rPr>
        <w:t>站务员（10名）</w:t>
      </w: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负责地铁车站日常巡视、乘客服务、客流引导；非换乘站站台业务、边门管理、开关站；经业主授权的车站票务作业.消防演练等应急处理。</w:t>
      </w:r>
    </w:p>
    <w:p w14:paraId="3D3341FD">
      <w:pPr>
        <w:jc w:val="both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入职要求：</w:t>
      </w:r>
    </w:p>
    <w:p w14:paraId="21CAD1B4">
      <w:pPr>
        <w:jc w:val="both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男性身高16</w:t>
      </w:r>
      <w:r>
        <w:rPr>
          <w:rFonts w:hint="eastAsia"/>
          <w:lang w:val="en-US" w:eastAsia="zh-CN"/>
        </w:rPr>
        <w:t>3</w:t>
      </w:r>
      <w:r>
        <w:rPr>
          <w:rFonts w:hint="default"/>
          <w:lang w:val="en-US" w:eastAsia="zh-CN"/>
        </w:rPr>
        <w:t>cm以上，女性身高15</w:t>
      </w:r>
      <w:r>
        <w:rPr>
          <w:rFonts w:hint="eastAsia"/>
          <w:lang w:val="en-US" w:eastAsia="zh-CN"/>
        </w:rPr>
        <w:t>3</w:t>
      </w:r>
      <w:r>
        <w:rPr>
          <w:rFonts w:hint="default"/>
          <w:lang w:val="en-US" w:eastAsia="zh-CN"/>
        </w:rPr>
        <w:t>cm以上，年龄18周岁至28周</w:t>
      </w:r>
      <w:r>
        <w:rPr>
          <w:rFonts w:hint="eastAsia"/>
          <w:lang w:val="en-US" w:eastAsia="zh-CN"/>
        </w:rPr>
        <w:t>。</w:t>
      </w:r>
    </w:p>
    <w:p w14:paraId="0402C0D1">
      <w:pPr>
        <w:jc w:val="both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无慢性疾病、高血压、心脏病、精神病史；</w:t>
      </w:r>
    </w:p>
    <w:p w14:paraId="57119CEA">
      <w:pPr>
        <w:jc w:val="both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心理健康，无中、重度焦虑、抑郁、自闭等倾向，不得隐瞒病史。</w:t>
      </w:r>
    </w:p>
    <w:p w14:paraId="293DC773">
      <w:pPr>
        <w:jc w:val="both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品德良好，无纹身，无违法犯罪记录。</w:t>
      </w:r>
    </w:p>
    <w:p w14:paraId="5C2348AB">
      <w:pPr>
        <w:jc w:val="both"/>
        <w:rPr>
          <w:rFonts w:hint="eastAsia"/>
          <w:lang w:val="en-US" w:eastAsia="zh-CN"/>
        </w:rPr>
      </w:pPr>
      <w:r>
        <w:rPr>
          <w:rFonts w:hint="eastAsia"/>
          <w:b/>
          <w:bCs/>
          <w:lang w:val="en-US" w:eastAsia="zh-CN"/>
        </w:rPr>
        <w:t>专业不限，</w:t>
      </w:r>
      <w:r>
        <w:rPr>
          <w:rFonts w:hint="eastAsia"/>
          <w:lang w:val="en-US" w:eastAsia="zh-CN"/>
        </w:rPr>
        <w:t>退伍军人优先。</w:t>
      </w:r>
    </w:p>
    <w:p w14:paraId="275F3E09">
      <w:pPr>
        <w:jc w:val="both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工作时间：</w:t>
      </w:r>
    </w:p>
    <w:p w14:paraId="6A2F7B35">
      <w:pPr>
        <w:jc w:val="both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早班  06:00—15:00</w:t>
      </w:r>
      <w:r>
        <w:rPr>
          <w:rFonts w:hint="eastAsia"/>
          <w:lang w:val="en-US" w:eastAsia="zh-CN"/>
        </w:rPr>
        <w:t xml:space="preserve">    </w:t>
      </w:r>
      <w:r>
        <w:rPr>
          <w:rFonts w:hint="default"/>
          <w:lang w:val="en-US" w:eastAsia="zh-CN"/>
        </w:rPr>
        <w:t>中班   15:00—00:00</w:t>
      </w:r>
    </w:p>
    <w:p w14:paraId="594D6533">
      <w:pPr>
        <w:jc w:val="both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每班工作9小时制（包含就餐、打水等间休时间）</w:t>
      </w:r>
    </w:p>
    <w:p w14:paraId="62634052">
      <w:p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薪资福利：</w:t>
      </w:r>
    </w:p>
    <w:p w14:paraId="14538037">
      <w:pPr>
        <w:jc w:val="both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实习底薪：3</w:t>
      </w:r>
      <w:r>
        <w:rPr>
          <w:rFonts w:hint="eastAsia"/>
          <w:lang w:val="en-US" w:eastAsia="zh-CN"/>
        </w:rPr>
        <w:t>0</w:t>
      </w:r>
      <w:r>
        <w:rPr>
          <w:rFonts w:hint="default"/>
          <w:lang w:val="en-US" w:eastAsia="zh-CN"/>
        </w:rPr>
        <w:t>00元/月（单班），单班9小时，享受加班补助，</w:t>
      </w:r>
      <w:r>
        <w:rPr>
          <w:rFonts w:hint="eastAsia"/>
          <w:lang w:val="en-US" w:eastAsia="zh-CN"/>
        </w:rPr>
        <w:t>月休4天，</w:t>
      </w:r>
      <w:r>
        <w:rPr>
          <w:rFonts w:hint="default"/>
          <w:lang w:val="en-US" w:eastAsia="zh-CN"/>
        </w:rPr>
        <w:t>每小时16元。</w:t>
      </w:r>
    </w:p>
    <w:p w14:paraId="417C355A">
      <w:pPr>
        <w:jc w:val="both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转正：安检员底薪 4000 元/月。</w:t>
      </w:r>
    </w:p>
    <w:p w14:paraId="142D577C">
      <w:pPr>
        <w:jc w:val="both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安检员班长底薪 5000 元/月 (2 台机) ，另每增加 1 台机加 200 元。</w:t>
      </w:r>
    </w:p>
    <w:p w14:paraId="4FE11ABD">
      <w:pPr>
        <w:jc w:val="both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安检分队长底薪5500元-7100元/月 (2/3/4/5/6台机)。安检员每月综合工资 4500-7000 元。</w:t>
      </w:r>
    </w:p>
    <w:p w14:paraId="465D40AE">
      <w:pPr>
        <w:jc w:val="both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公司包</w:t>
      </w:r>
      <w:r>
        <w:rPr>
          <w:rFonts w:hint="eastAsia"/>
          <w:lang w:val="en-US" w:eastAsia="zh-CN"/>
        </w:rPr>
        <w:t>中晚</w:t>
      </w:r>
      <w:r>
        <w:rPr>
          <w:rFonts w:hint="default"/>
          <w:lang w:val="en-US" w:eastAsia="zh-CN"/>
        </w:rPr>
        <w:t>餐，免费提供食宿，站点员工餐食由食堂统一配送；</w:t>
      </w:r>
    </w:p>
    <w:p w14:paraId="2EEB371C">
      <w:pPr>
        <w:jc w:val="both"/>
        <w:rPr>
          <w:rFonts w:hint="eastAsia"/>
          <w:lang w:val="en-US" w:eastAsia="zh-CN"/>
        </w:rPr>
      </w:pPr>
      <w:r>
        <w:rPr>
          <w:rFonts w:hint="default"/>
          <w:lang w:val="en-US" w:eastAsia="zh-CN"/>
        </w:rPr>
        <w:t>住宿根据房间大小而定，一般6—8个人一房间，带独立卫生间，配有空调、热水器，</w:t>
      </w:r>
      <w:r>
        <w:rPr>
          <w:rFonts w:hint="eastAsia"/>
          <w:lang w:val="en-US" w:eastAsia="zh-CN"/>
        </w:rPr>
        <w:t>洗衣机，</w:t>
      </w:r>
      <w:r>
        <w:rPr>
          <w:rFonts w:hint="default"/>
          <w:lang w:val="en-US" w:eastAsia="zh-CN"/>
        </w:rPr>
        <w:t>专人管理，每间房设有宿舍长；水电费用：按实际住宿人均摊（以水电表为准）；</w:t>
      </w:r>
      <w:r>
        <w:rPr>
          <w:rFonts w:hint="eastAsia"/>
          <w:lang w:val="en-US" w:eastAsia="zh-CN"/>
        </w:rPr>
        <w:t>转正后，购买社保五险（养老，医疗，工伤，医疗和生育）</w:t>
      </w:r>
    </w:p>
    <w:p w14:paraId="4932B64A">
      <w:pPr>
        <w:jc w:val="both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晋升通道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3"/>
        <w:gridCol w:w="1201"/>
        <w:gridCol w:w="1767"/>
        <w:gridCol w:w="893"/>
        <w:gridCol w:w="1049"/>
        <w:gridCol w:w="1208"/>
        <w:gridCol w:w="1211"/>
      </w:tblGrid>
      <w:tr w14:paraId="32A18D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7" w:type="dxa"/>
          </w:tcPr>
          <w:p w14:paraId="55941318">
            <w:p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岗位</w:t>
            </w:r>
          </w:p>
        </w:tc>
        <w:tc>
          <w:tcPr>
            <w:tcW w:w="1217" w:type="dxa"/>
          </w:tcPr>
          <w:p w14:paraId="2563908F">
            <w:p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实习生</w:t>
            </w:r>
          </w:p>
        </w:tc>
        <w:tc>
          <w:tcPr>
            <w:tcW w:w="1798" w:type="dxa"/>
          </w:tcPr>
          <w:p w14:paraId="7170A0C6">
            <w:p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安全员（安检员）</w:t>
            </w:r>
          </w:p>
        </w:tc>
        <w:tc>
          <w:tcPr>
            <w:tcW w:w="800" w:type="dxa"/>
          </w:tcPr>
          <w:p w14:paraId="1EEFBD73">
            <w:p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班长</w:t>
            </w:r>
          </w:p>
        </w:tc>
        <w:tc>
          <w:tcPr>
            <w:tcW w:w="1054" w:type="dxa"/>
          </w:tcPr>
          <w:p w14:paraId="73B206F0">
            <w:p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中队长</w:t>
            </w:r>
          </w:p>
        </w:tc>
        <w:tc>
          <w:tcPr>
            <w:tcW w:w="1218" w:type="dxa"/>
          </w:tcPr>
          <w:p w14:paraId="0C169D4C">
            <w:p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大队长</w:t>
            </w:r>
          </w:p>
        </w:tc>
        <w:tc>
          <w:tcPr>
            <w:tcW w:w="1218" w:type="dxa"/>
          </w:tcPr>
          <w:p w14:paraId="1937E98B">
            <w:p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项目经理</w:t>
            </w:r>
          </w:p>
        </w:tc>
      </w:tr>
      <w:tr w14:paraId="217929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7" w:type="dxa"/>
          </w:tcPr>
          <w:p w14:paraId="0D9F12E6">
            <w:p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晋升年限</w:t>
            </w:r>
          </w:p>
        </w:tc>
        <w:tc>
          <w:tcPr>
            <w:tcW w:w="1217" w:type="dxa"/>
          </w:tcPr>
          <w:p w14:paraId="254685A5">
            <w:p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一年以内</w:t>
            </w:r>
          </w:p>
        </w:tc>
        <w:tc>
          <w:tcPr>
            <w:tcW w:w="1798" w:type="dxa"/>
          </w:tcPr>
          <w:p w14:paraId="5B953040">
            <w:p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&gt;1-2年</w:t>
            </w:r>
          </w:p>
        </w:tc>
        <w:tc>
          <w:tcPr>
            <w:tcW w:w="800" w:type="dxa"/>
          </w:tcPr>
          <w:p w14:paraId="25C1482C">
            <w:p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2-3年</w:t>
            </w:r>
          </w:p>
        </w:tc>
        <w:tc>
          <w:tcPr>
            <w:tcW w:w="1054" w:type="dxa"/>
          </w:tcPr>
          <w:p w14:paraId="68F16743">
            <w:p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3-5年</w:t>
            </w:r>
          </w:p>
        </w:tc>
        <w:tc>
          <w:tcPr>
            <w:tcW w:w="1218" w:type="dxa"/>
          </w:tcPr>
          <w:p w14:paraId="58AC002F">
            <w:p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&gt;5-7年</w:t>
            </w:r>
          </w:p>
        </w:tc>
        <w:tc>
          <w:tcPr>
            <w:tcW w:w="1218" w:type="dxa"/>
          </w:tcPr>
          <w:p w14:paraId="7520572F">
            <w:p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5-10年</w:t>
            </w:r>
          </w:p>
        </w:tc>
      </w:tr>
      <w:tr w14:paraId="509CF5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7" w:type="dxa"/>
          </w:tcPr>
          <w:p w14:paraId="7533C164">
            <w:p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保底年薪</w:t>
            </w:r>
          </w:p>
        </w:tc>
        <w:tc>
          <w:tcPr>
            <w:tcW w:w="1217" w:type="dxa"/>
          </w:tcPr>
          <w:p w14:paraId="24DCBE23">
            <w:p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5-8W</w:t>
            </w:r>
          </w:p>
        </w:tc>
        <w:tc>
          <w:tcPr>
            <w:tcW w:w="1798" w:type="dxa"/>
          </w:tcPr>
          <w:p w14:paraId="0C5742B4">
            <w:p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8-10W</w:t>
            </w:r>
          </w:p>
        </w:tc>
        <w:tc>
          <w:tcPr>
            <w:tcW w:w="800" w:type="dxa"/>
          </w:tcPr>
          <w:p w14:paraId="0E8477E2">
            <w:p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10-15W</w:t>
            </w:r>
          </w:p>
        </w:tc>
        <w:tc>
          <w:tcPr>
            <w:tcW w:w="1054" w:type="dxa"/>
          </w:tcPr>
          <w:p w14:paraId="191C4AAD">
            <w:p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15-20W</w:t>
            </w:r>
          </w:p>
        </w:tc>
        <w:tc>
          <w:tcPr>
            <w:tcW w:w="1218" w:type="dxa"/>
          </w:tcPr>
          <w:p w14:paraId="1DA14319">
            <w:p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20-50W</w:t>
            </w:r>
          </w:p>
        </w:tc>
        <w:tc>
          <w:tcPr>
            <w:tcW w:w="1218" w:type="dxa"/>
          </w:tcPr>
          <w:p w14:paraId="544BC32B">
            <w:p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30-100W</w:t>
            </w:r>
          </w:p>
        </w:tc>
      </w:tr>
    </w:tbl>
    <w:p w14:paraId="54A8FAE1">
      <w:pPr>
        <w:jc w:val="both"/>
        <w:rPr>
          <w:rFonts w:hint="default"/>
          <w:lang w:val="en-US" w:eastAsia="zh-CN"/>
        </w:rPr>
      </w:pPr>
    </w:p>
    <w:p w14:paraId="7DF126B0">
      <w:pPr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校企合作负责人:周老师18923462059（微信同号）</w:t>
      </w:r>
    </w:p>
    <w:p w14:paraId="7A4649D9">
      <w:pPr>
        <w:jc w:val="both"/>
        <w:rPr>
          <w:sz w:val="24"/>
        </w:rPr>
      </w:pPr>
      <w:r>
        <w:rPr>
          <w:rFonts w:hint="eastAsia"/>
          <w:lang w:val="en-US" w:eastAsia="zh-CN"/>
        </w:rPr>
        <w:t>工作地点：广东省深圳市内</w:t>
      </w:r>
    </w:p>
    <w:p w14:paraId="76EB1A6D">
      <w:pPr>
        <w:rPr>
          <w:rFonts w:hint="eastAsia" w:eastAsiaTheme="minorEastAsia"/>
          <w:sz w:val="24"/>
          <w:lang w:eastAsia="zh-CN"/>
        </w:rPr>
      </w:pPr>
      <w:r>
        <w:rPr>
          <w:rFonts w:hint="eastAsia" w:eastAsiaTheme="minorEastAsia"/>
          <w:sz w:val="24"/>
          <w:lang w:eastAsia="zh-CN"/>
        </w:rPr>
        <w:drawing>
          <wp:inline distT="0" distB="0" distL="114300" distR="114300">
            <wp:extent cx="2547620" cy="2592070"/>
            <wp:effectExtent l="0" t="0" r="5080" b="11430"/>
            <wp:docPr id="6" name="图片 6" descr="44b1fa37880bc316176cdae7a4048d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44b1fa37880bc316176cdae7a4048d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547620" cy="2592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sz w:val="24"/>
          <w:lang w:eastAsia="zh-CN"/>
        </w:rPr>
        <w:drawing>
          <wp:inline distT="0" distB="0" distL="114300" distR="114300">
            <wp:extent cx="2683510" cy="2583180"/>
            <wp:effectExtent l="0" t="0" r="8890" b="7620"/>
            <wp:docPr id="7" name="图片 7" descr="57e2c5df2ca72083ed71924177a9ca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57e2c5df2ca72083ed71924177a9ca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83510" cy="2583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sz w:val="24"/>
          <w:lang w:eastAsia="zh-CN"/>
        </w:rPr>
        <w:drawing>
          <wp:inline distT="0" distB="0" distL="114300" distR="114300">
            <wp:extent cx="2503805" cy="2586355"/>
            <wp:effectExtent l="0" t="0" r="10795" b="4445"/>
            <wp:docPr id="8" name="图片 8" descr="3cf424157f5918b3a707d7489fae3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3cf424157f5918b3a707d7489fae32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03805" cy="2586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sz w:val="24"/>
          <w:lang w:eastAsia="zh-CN"/>
        </w:rPr>
        <w:drawing>
          <wp:inline distT="0" distB="0" distL="114300" distR="114300">
            <wp:extent cx="2733040" cy="2589530"/>
            <wp:effectExtent l="0" t="0" r="10160" b="1270"/>
            <wp:docPr id="9" name="图片 9" descr="9855effc9b44a4f7a8b691c50767b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9855effc9b44a4f7a8b691c50767b5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733040" cy="2589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sz w:val="24"/>
          <w:lang w:eastAsia="zh-CN"/>
        </w:rPr>
        <w:drawing>
          <wp:inline distT="0" distB="0" distL="114300" distR="114300">
            <wp:extent cx="2569210" cy="2764155"/>
            <wp:effectExtent l="0" t="0" r="8890" b="4445"/>
            <wp:docPr id="10" name="图片 10" descr="1e02a797efda9dd2a7b29c82d5ca3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1e02a797efda9dd2a7b29c82d5ca348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69210" cy="2764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sz w:val="24"/>
          <w:lang w:eastAsia="zh-CN"/>
        </w:rPr>
        <w:drawing>
          <wp:inline distT="0" distB="0" distL="114300" distR="114300">
            <wp:extent cx="2536190" cy="2781300"/>
            <wp:effectExtent l="0" t="0" r="3810" b="0"/>
            <wp:docPr id="11" name="图片 11" descr="ba5a29ccb4fc328c445c4e3b5b9e16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ba5a29ccb4fc328c445c4e3b5b9e16c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36190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567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4CC"/>
    <w:rsid w:val="00360B23"/>
    <w:rsid w:val="007934CC"/>
    <w:rsid w:val="007E57CB"/>
    <w:rsid w:val="00BB0F6D"/>
    <w:rsid w:val="00C04740"/>
    <w:rsid w:val="00C50F88"/>
    <w:rsid w:val="00D55F3B"/>
    <w:rsid w:val="00DA169F"/>
    <w:rsid w:val="041E6A04"/>
    <w:rsid w:val="2DC26C0D"/>
    <w:rsid w:val="327B01C5"/>
    <w:rsid w:val="46AD5EFE"/>
    <w:rsid w:val="71073869"/>
    <w:rsid w:val="796D4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Char"/>
    <w:basedOn w:val="6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Char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1015</Words>
  <Characters>1144</Characters>
  <Lines>3</Lines>
  <Paragraphs>1</Paragraphs>
  <TotalTime>69</TotalTime>
  <ScaleCrop>false</ScaleCrop>
  <LinksUpToDate>false</LinksUpToDate>
  <CharactersWithSpaces>1175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2016-05-12T08:04:00Z</dcterms:created>
  <dc:creator>Administrator</dc:creator>
  <cp:lastModifiedBy>心安^O^归处</cp:lastModifiedBy>
  <dcterms:modified xsi:type="dcterms:W3CDTF">2025-10-20T04:26:20Z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eyJoZGlkIjoiNDcwMjJmNWQ3ZWYxOWJmMWM1NWI4NzU4ZmQxN2Q2YTYiLCJ1c2VySWQiOiI5NzE0NjE3OTQifQ==</vt:lpwstr>
  </property>
  <property fmtid="{D5CDD505-2E9C-101B-9397-08002B2CF9AE}" pid="4" name="ICV">
    <vt:lpwstr>C288C50F9F7048AEAF999F91B0BEF138_13</vt:lpwstr>
  </property>
</Properties>
</file>