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1D874" w14:textId="77777777" w:rsidR="00361AFB" w:rsidRDefault="00000000">
      <w:pPr>
        <w:spacing w:line="400" w:lineRule="exact"/>
        <w:jc w:val="center"/>
        <w:rPr>
          <w:rFonts w:ascii="方正小标宋体简体" w:eastAsia="方正小标宋体简体" w:hAnsi="方正小标宋体简体" w:cs="方正小标宋体简体" w:hint="eastAsia"/>
          <w:b/>
          <w:bCs/>
          <w:sz w:val="36"/>
          <w:szCs w:val="36"/>
        </w:rPr>
      </w:pPr>
      <w:r>
        <w:rPr>
          <w:rFonts w:ascii="方正小标宋体简体" w:eastAsia="方正小标宋体简体" w:hAnsi="方正小标宋体简体" w:cs="方正小标宋体简体" w:hint="eastAsia"/>
          <w:b/>
          <w:bCs/>
          <w:sz w:val="36"/>
          <w:szCs w:val="36"/>
        </w:rPr>
        <w:t xml:space="preserve"> 德安景能生态环保科技有限公司</w:t>
      </w:r>
    </w:p>
    <w:p w14:paraId="197F496D" w14:textId="77777777" w:rsidR="00361AFB" w:rsidRDefault="00000000">
      <w:pPr>
        <w:spacing w:line="400" w:lineRule="exact"/>
        <w:jc w:val="center"/>
      </w:pPr>
      <w:r>
        <w:rPr>
          <w:rFonts w:ascii="方正小标宋体简体" w:eastAsia="方正小标宋体简体" w:hAnsi="方正小标宋体简体" w:cs="方正小标宋体简体" w:hint="eastAsia"/>
          <w:b/>
          <w:bCs/>
          <w:sz w:val="36"/>
          <w:szCs w:val="36"/>
        </w:rPr>
        <w:t>招聘简章</w:t>
      </w:r>
    </w:p>
    <w:p w14:paraId="4CD35FC0" w14:textId="77777777" w:rsidR="00361AFB" w:rsidRDefault="00000000">
      <w:pPr>
        <w:jc w:val="left"/>
        <w:rPr>
          <w:rFonts w:ascii="黑体" w:eastAsia="黑体" w:hAnsi="黑体" w:cs="黑体" w:hint="eastAsia"/>
          <w:b/>
          <w:bCs/>
          <w:sz w:val="28"/>
          <w:szCs w:val="28"/>
        </w:rPr>
      </w:pPr>
      <w:r>
        <w:rPr>
          <w:rFonts w:ascii="仿宋" w:eastAsia="仿宋" w:hAnsi="仿宋" w:cs="仿宋" w:hint="eastAsia"/>
          <w:b/>
          <w:bCs/>
          <w:sz w:val="32"/>
          <w:szCs w:val="32"/>
        </w:rPr>
        <w:t>【公司简介】</w:t>
      </w:r>
    </w:p>
    <w:p w14:paraId="6CA2ED24" w14:textId="77777777" w:rsidR="00361AFB" w:rsidRDefault="00000000">
      <w:pPr>
        <w:pStyle w:val="NewNewNewNewNewNewNewNewNewNewNewNewNewNewNewNewNewNewNewNewNewNewNewNewNewNewNewNewNewNewNewNewNewNewNewNewNewNewNewNewNewNewNewNewNewNewNewNewNewNewNewNewNewNewNewNewNewNewNewNewNewNewNe"/>
        <w:pBdr>
          <w:top w:val="none" w:sz="0" w:space="1" w:color="auto"/>
          <w:left w:val="none" w:sz="0" w:space="4" w:color="auto"/>
          <w:bottom w:val="none" w:sz="0" w:space="1" w:color="auto"/>
          <w:right w:val="none" w:sz="0" w:space="4" w:color="auto"/>
        </w:pBdr>
        <w:spacing w:line="48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 xml:space="preserve">德安景能生态环保科技有限公司（下称“景能科技”）是广东省佛山区南海区属重点国有企业佛山市南海景隆投资控股有限公司属下国有独资企业，景能科技位于江西省九江市德安县丰林工业园，公司总投资约10.4亿元，占地面积约178亩。 </w:t>
      </w:r>
    </w:p>
    <w:p w14:paraId="5C82221C" w14:textId="44361BFB" w:rsidR="00361AFB" w:rsidRDefault="00000000">
      <w:pPr>
        <w:pBdr>
          <w:top w:val="none" w:sz="0" w:space="1" w:color="auto"/>
          <w:left w:val="none" w:sz="0" w:space="4" w:color="auto"/>
          <w:bottom w:val="none" w:sz="0" w:space="1" w:color="auto"/>
          <w:right w:val="none" w:sz="0" w:space="4" w:color="auto"/>
        </w:pBdr>
        <w:spacing w:line="44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景能科技是园区的重要配套基础设施，</w:t>
      </w:r>
      <w:r w:rsidR="00447F8F">
        <w:rPr>
          <w:rFonts w:ascii="仿宋" w:eastAsia="仿宋" w:hAnsi="仿宋" w:cs="仿宋" w:hint="eastAsia"/>
          <w:sz w:val="28"/>
          <w:szCs w:val="28"/>
        </w:rPr>
        <w:t>包含</w:t>
      </w:r>
      <w:r>
        <w:rPr>
          <w:rStyle w:val="MSGENFONTSTYLENAMETEMPLATEROLENUMBERMSGENFONTSTYLENAMEBYROLETEXT2"/>
          <w:rFonts w:ascii="仿宋" w:eastAsia="仿宋" w:hAnsi="仿宋" w:cs="仿宋" w:hint="eastAsia"/>
          <w:color w:val="000000"/>
          <w:sz w:val="28"/>
          <w:szCs w:val="28"/>
          <w:lang w:val="en-US"/>
        </w:rPr>
        <w:t>统一供热、统一污水预处理、统一中水回用、统一污泥处置、统一供工业水</w:t>
      </w:r>
      <w:r>
        <w:rPr>
          <w:rFonts w:ascii="仿宋" w:eastAsia="仿宋" w:hAnsi="仿宋" w:cs="仿宋" w:hint="eastAsia"/>
          <w:sz w:val="28"/>
          <w:szCs w:val="28"/>
        </w:rPr>
        <w:t>，属国家产业政策支持鼓励建设的环保项目，已纳入江西省2021年第一批重点建设项目，具有良好的社会和经济效益，较好的发展前景。</w:t>
      </w:r>
    </w:p>
    <w:p w14:paraId="48ECD39C" w14:textId="77777777" w:rsidR="00361AFB" w:rsidRDefault="00000000">
      <w:pPr>
        <w:jc w:val="left"/>
        <w:rPr>
          <w:rFonts w:ascii="仿宋" w:eastAsia="仿宋" w:hAnsi="仿宋" w:cs="仿宋" w:hint="eastAsia"/>
          <w:b/>
          <w:bCs/>
          <w:sz w:val="32"/>
          <w:szCs w:val="32"/>
        </w:rPr>
      </w:pPr>
      <w:r>
        <w:rPr>
          <w:rFonts w:ascii="仿宋" w:eastAsia="仿宋" w:hAnsi="仿宋" w:cs="仿宋" w:hint="eastAsia"/>
          <w:b/>
          <w:bCs/>
          <w:sz w:val="32"/>
          <w:szCs w:val="32"/>
        </w:rPr>
        <w:t>【招聘岗位及人数】</w:t>
      </w:r>
    </w:p>
    <w:p w14:paraId="7274C1FF" w14:textId="3719AB21" w:rsidR="000A2F90" w:rsidRDefault="00000000">
      <w:pPr>
        <w:spacing w:line="440" w:lineRule="exact"/>
        <w:rPr>
          <w:rFonts w:ascii="仿宋" w:eastAsia="仿宋" w:hAnsi="仿宋" w:cs="仿宋" w:hint="eastAsia"/>
          <w:b/>
          <w:bCs/>
          <w:sz w:val="28"/>
          <w:szCs w:val="28"/>
        </w:rPr>
      </w:pPr>
      <w:r>
        <w:rPr>
          <w:rFonts w:ascii="仿宋" w:eastAsia="仿宋" w:hAnsi="仿宋" w:cs="仿宋" w:hint="eastAsia"/>
          <w:b/>
          <w:bCs/>
          <w:sz w:val="28"/>
          <w:szCs w:val="28"/>
        </w:rPr>
        <w:t>一、</w:t>
      </w:r>
      <w:r w:rsidR="000A2F90">
        <w:rPr>
          <w:rFonts w:ascii="仿宋" w:eastAsia="仿宋" w:hAnsi="仿宋" w:cs="仿宋" w:hint="eastAsia"/>
          <w:b/>
          <w:bCs/>
          <w:sz w:val="28"/>
          <w:szCs w:val="28"/>
        </w:rPr>
        <w:t>全能巡检（</w:t>
      </w:r>
      <w:r w:rsidR="003E5082">
        <w:rPr>
          <w:rFonts w:ascii="仿宋" w:eastAsia="仿宋" w:hAnsi="仿宋" w:cs="仿宋" w:hint="eastAsia"/>
          <w:b/>
          <w:bCs/>
          <w:sz w:val="28"/>
          <w:szCs w:val="28"/>
        </w:rPr>
        <w:t>4</w:t>
      </w:r>
      <w:r w:rsidR="000A2F90">
        <w:rPr>
          <w:rFonts w:ascii="仿宋" w:eastAsia="仿宋" w:hAnsi="仿宋" w:cs="仿宋" w:hint="eastAsia"/>
          <w:b/>
          <w:bCs/>
          <w:sz w:val="28"/>
          <w:szCs w:val="28"/>
        </w:rPr>
        <w:t>人）：</w:t>
      </w:r>
      <w:r w:rsidR="00E06FF3" w:rsidRPr="00A47F16">
        <w:rPr>
          <w:rFonts w:ascii="仿宋" w:eastAsia="仿宋" w:hAnsi="仿宋" w:cs="仿宋" w:hint="eastAsia"/>
          <w:sz w:val="28"/>
          <w:szCs w:val="28"/>
        </w:rPr>
        <w:t>（</w:t>
      </w:r>
      <w:r w:rsidR="00E06FF3" w:rsidRPr="00A47F16">
        <w:rPr>
          <w:rFonts w:ascii="仿宋" w:eastAsia="仿宋" w:hAnsi="仿宋" w:cs="仿宋"/>
          <w:sz w:val="28"/>
          <w:szCs w:val="28"/>
        </w:rPr>
        <w:t>7-7.5W</w:t>
      </w:r>
      <w:r w:rsidR="00E06FF3" w:rsidRPr="00A47F16">
        <w:rPr>
          <w:rFonts w:ascii="仿宋" w:eastAsia="仿宋" w:hAnsi="仿宋" w:cs="仿宋" w:hint="eastAsia"/>
          <w:sz w:val="28"/>
          <w:szCs w:val="28"/>
        </w:rPr>
        <w:t>）</w:t>
      </w:r>
    </w:p>
    <w:p w14:paraId="6131E4CC" w14:textId="4E1D6CA4" w:rsidR="00361AFB" w:rsidRDefault="000A2F90">
      <w:pPr>
        <w:spacing w:line="440" w:lineRule="exact"/>
        <w:rPr>
          <w:rFonts w:ascii="仿宋" w:eastAsia="仿宋" w:hAnsi="仿宋" w:cs="仿宋" w:hint="eastAsia"/>
          <w:b/>
          <w:bCs/>
          <w:sz w:val="28"/>
          <w:szCs w:val="28"/>
        </w:rPr>
      </w:pPr>
      <w:r>
        <w:rPr>
          <w:rFonts w:ascii="仿宋" w:eastAsia="仿宋" w:hAnsi="仿宋" w:cs="仿宋" w:hint="eastAsia"/>
          <w:b/>
          <w:bCs/>
          <w:sz w:val="28"/>
          <w:szCs w:val="28"/>
        </w:rPr>
        <w:t>热能动力工程技术</w:t>
      </w:r>
      <w:r w:rsidR="00166853">
        <w:rPr>
          <w:rFonts w:ascii="仿宋" w:eastAsia="仿宋" w:hAnsi="仿宋" w:cs="仿宋" w:hint="eastAsia"/>
          <w:b/>
          <w:bCs/>
          <w:sz w:val="28"/>
          <w:szCs w:val="28"/>
        </w:rPr>
        <w:t>专业</w:t>
      </w:r>
    </w:p>
    <w:p w14:paraId="56FF3C75" w14:textId="77777777" w:rsidR="00361AFB" w:rsidRDefault="00000000">
      <w:pPr>
        <w:jc w:val="left"/>
        <w:rPr>
          <w:rFonts w:ascii="仿宋" w:eastAsia="仿宋" w:hAnsi="仿宋" w:cs="仿宋" w:hint="eastAsia"/>
          <w:b/>
          <w:bCs/>
          <w:sz w:val="32"/>
          <w:szCs w:val="32"/>
        </w:rPr>
      </w:pPr>
      <w:r>
        <w:rPr>
          <w:rFonts w:ascii="仿宋" w:eastAsia="仿宋" w:hAnsi="仿宋" w:cs="仿宋" w:hint="eastAsia"/>
          <w:b/>
          <w:bCs/>
          <w:sz w:val="32"/>
          <w:szCs w:val="32"/>
        </w:rPr>
        <w:t>【福利待遇】</w:t>
      </w:r>
    </w:p>
    <w:p w14:paraId="1CE6E112" w14:textId="77777777" w:rsidR="00361AFB" w:rsidRDefault="00000000">
      <w:pPr>
        <w:spacing w:line="400" w:lineRule="exact"/>
        <w:rPr>
          <w:rFonts w:ascii="仿宋" w:eastAsia="仿宋" w:hAnsi="仿宋" w:cs="仿宋" w:hint="eastAsia"/>
          <w:sz w:val="28"/>
          <w:szCs w:val="28"/>
        </w:rPr>
      </w:pPr>
      <w:r>
        <w:rPr>
          <w:rFonts w:ascii="仿宋" w:eastAsia="仿宋" w:hAnsi="仿宋" w:cs="仿宋" w:hint="eastAsia"/>
          <w:sz w:val="28"/>
          <w:szCs w:val="28"/>
        </w:rPr>
        <w:t>一、五险一金（养老、医疗、失业、生育、工伤、商业保险和住房公积金）；</w:t>
      </w:r>
    </w:p>
    <w:p w14:paraId="7FEA8922" w14:textId="77777777" w:rsidR="00361AFB" w:rsidRDefault="00000000">
      <w:pPr>
        <w:spacing w:line="400" w:lineRule="exact"/>
        <w:rPr>
          <w:rFonts w:ascii="仿宋" w:eastAsia="仿宋" w:hAnsi="仿宋" w:cs="仿宋" w:hint="eastAsia"/>
          <w:sz w:val="28"/>
          <w:szCs w:val="28"/>
        </w:rPr>
      </w:pPr>
      <w:r>
        <w:rPr>
          <w:rFonts w:ascii="仿宋" w:eastAsia="仿宋" w:hAnsi="仿宋" w:cs="仿宋" w:hint="eastAsia"/>
          <w:sz w:val="28"/>
          <w:szCs w:val="28"/>
        </w:rPr>
        <w:t>二、提供住宿（双人宿舍，空调、床、桌椅、衣柜均齐全）；</w:t>
      </w:r>
    </w:p>
    <w:p w14:paraId="3CD66731" w14:textId="77777777" w:rsidR="00361AFB" w:rsidRDefault="00000000">
      <w:pPr>
        <w:spacing w:line="400" w:lineRule="exact"/>
        <w:rPr>
          <w:rFonts w:ascii="仿宋" w:eastAsia="仿宋" w:hAnsi="仿宋" w:cs="仿宋" w:hint="eastAsia"/>
          <w:sz w:val="28"/>
          <w:szCs w:val="28"/>
        </w:rPr>
      </w:pPr>
      <w:r>
        <w:rPr>
          <w:rFonts w:ascii="仿宋" w:eastAsia="仿宋" w:hAnsi="仿宋" w:cs="仿宋" w:hint="eastAsia"/>
          <w:sz w:val="28"/>
          <w:szCs w:val="28"/>
        </w:rPr>
        <w:t>三、高温补贴、餐费补贴、节日福利、生日福利、年度体检、培训、拓展活动、团建及工会活动；</w:t>
      </w:r>
    </w:p>
    <w:p w14:paraId="65578EA0" w14:textId="77777777" w:rsidR="00361AFB" w:rsidRDefault="00000000">
      <w:pPr>
        <w:spacing w:line="400" w:lineRule="exact"/>
        <w:rPr>
          <w:rFonts w:ascii="仿宋" w:eastAsia="仿宋" w:hAnsi="仿宋" w:cs="仿宋" w:hint="eastAsia"/>
          <w:sz w:val="28"/>
          <w:szCs w:val="28"/>
        </w:rPr>
      </w:pPr>
      <w:r>
        <w:rPr>
          <w:rFonts w:ascii="仿宋" w:eastAsia="仿宋" w:hAnsi="仿宋" w:cs="仿宋" w:hint="eastAsia"/>
          <w:sz w:val="28"/>
          <w:szCs w:val="28"/>
        </w:rPr>
        <w:t>四、与景能科技签订正式劳动合同，不存在劳务派遣及劳务外包。</w:t>
      </w:r>
    </w:p>
    <w:p w14:paraId="1AACB864" w14:textId="77777777" w:rsidR="00361AFB" w:rsidRDefault="00000000">
      <w:pPr>
        <w:spacing w:line="400" w:lineRule="exact"/>
        <w:rPr>
          <w:rFonts w:ascii="仿宋" w:eastAsia="仿宋" w:hAnsi="仿宋" w:cs="仿宋" w:hint="eastAsia"/>
          <w:sz w:val="28"/>
          <w:szCs w:val="28"/>
        </w:rPr>
      </w:pPr>
      <w:r>
        <w:rPr>
          <w:rFonts w:ascii="仿宋" w:eastAsia="仿宋" w:hAnsi="仿宋" w:cs="仿宋" w:hint="eastAsia"/>
          <w:b/>
          <w:bCs/>
          <w:sz w:val="32"/>
          <w:szCs w:val="32"/>
        </w:rPr>
        <w:t>【人才培养和成长机会】</w:t>
      </w:r>
    </w:p>
    <w:p w14:paraId="69710D07" w14:textId="77777777" w:rsidR="00361AFB" w:rsidRDefault="00000000">
      <w:pPr>
        <w:spacing w:line="480" w:lineRule="exact"/>
        <w:jc w:val="left"/>
        <w:rPr>
          <w:rFonts w:ascii="仿宋" w:eastAsia="仿宋" w:hAnsi="仿宋" w:cs="仿宋" w:hint="eastAsia"/>
          <w:b/>
          <w:bCs/>
          <w:sz w:val="32"/>
          <w:szCs w:val="32"/>
        </w:rPr>
      </w:pPr>
      <w:r>
        <w:rPr>
          <w:rFonts w:ascii="仿宋" w:eastAsia="仿宋" w:hAnsi="仿宋" w:cs="仿宋" w:hint="eastAsia"/>
          <w:sz w:val="28"/>
          <w:szCs w:val="28"/>
        </w:rPr>
        <w:t>一、</w:t>
      </w:r>
      <w:r>
        <w:rPr>
          <w:rFonts w:ascii="仿宋" w:eastAsia="仿宋" w:hAnsi="仿宋" w:cs="仿宋" w:hint="eastAsia"/>
          <w:b/>
          <w:bCs/>
          <w:sz w:val="28"/>
          <w:szCs w:val="28"/>
        </w:rPr>
        <w:t>国有企业</w:t>
      </w:r>
      <w:r>
        <w:rPr>
          <w:rFonts w:ascii="仿宋" w:eastAsia="仿宋" w:hAnsi="仿宋" w:cs="仿宋" w:hint="eastAsia"/>
          <w:sz w:val="28"/>
          <w:szCs w:val="28"/>
        </w:rPr>
        <w:t>属下控股公司，广阔的发展平台和提升空间。</w:t>
      </w:r>
    </w:p>
    <w:p w14:paraId="04F99CD4" w14:textId="77777777" w:rsidR="00361AFB" w:rsidRDefault="00000000">
      <w:pPr>
        <w:spacing w:line="480" w:lineRule="exact"/>
        <w:jc w:val="left"/>
        <w:rPr>
          <w:rFonts w:ascii="仿宋" w:eastAsia="仿宋" w:hAnsi="仿宋" w:cs="仿宋" w:hint="eastAsia"/>
          <w:b/>
          <w:bCs/>
          <w:sz w:val="32"/>
          <w:szCs w:val="32"/>
        </w:rPr>
      </w:pPr>
      <w:r>
        <w:rPr>
          <w:rFonts w:ascii="仿宋" w:eastAsia="仿宋" w:hAnsi="仿宋" w:cs="仿宋" w:hint="eastAsia"/>
          <w:sz w:val="28"/>
          <w:szCs w:val="28"/>
        </w:rPr>
        <w:t>二、技术、管理、市场多通道的员工职业发展规划。</w:t>
      </w:r>
    </w:p>
    <w:p w14:paraId="186B3DEF" w14:textId="77777777" w:rsidR="00361AFB" w:rsidRDefault="00000000">
      <w:pPr>
        <w:spacing w:line="480" w:lineRule="exact"/>
        <w:jc w:val="left"/>
        <w:rPr>
          <w:rFonts w:ascii="仿宋" w:eastAsia="仿宋" w:hAnsi="仿宋" w:cs="仿宋" w:hint="eastAsia"/>
          <w:b/>
          <w:bCs/>
          <w:sz w:val="32"/>
          <w:szCs w:val="32"/>
        </w:rPr>
      </w:pPr>
      <w:r>
        <w:rPr>
          <w:rFonts w:ascii="仿宋" w:eastAsia="仿宋" w:hAnsi="仿宋" w:cs="仿宋" w:hint="eastAsia"/>
          <w:sz w:val="28"/>
          <w:szCs w:val="28"/>
        </w:rPr>
        <w:t>三、不定期安排培训，助力员工快速成长。</w:t>
      </w:r>
    </w:p>
    <w:p w14:paraId="1324D149" w14:textId="77777777" w:rsidR="00361AFB" w:rsidRDefault="00000000">
      <w:pPr>
        <w:spacing w:line="480" w:lineRule="exact"/>
        <w:jc w:val="left"/>
        <w:rPr>
          <w:rFonts w:ascii="黑体" w:eastAsia="黑体" w:hAnsi="黑体" w:cs="黑体" w:hint="eastAsia"/>
          <w:sz w:val="28"/>
          <w:szCs w:val="28"/>
        </w:rPr>
      </w:pPr>
      <w:r>
        <w:rPr>
          <w:rFonts w:ascii="仿宋" w:eastAsia="仿宋" w:hAnsi="仿宋" w:cs="仿宋" w:hint="eastAsia"/>
          <w:b/>
          <w:bCs/>
          <w:sz w:val="32"/>
          <w:szCs w:val="32"/>
        </w:rPr>
        <w:t>【</w:t>
      </w:r>
      <w:r>
        <w:rPr>
          <w:rFonts w:ascii="黑体" w:eastAsia="黑体" w:hAnsi="黑体" w:cs="黑体" w:hint="eastAsia"/>
          <w:sz w:val="28"/>
          <w:szCs w:val="28"/>
        </w:rPr>
        <w:t>联系方式及应聘流程</w:t>
      </w:r>
      <w:r>
        <w:rPr>
          <w:rFonts w:ascii="仿宋" w:eastAsia="仿宋" w:hAnsi="仿宋" w:cs="仿宋" w:hint="eastAsia"/>
          <w:b/>
          <w:bCs/>
          <w:sz w:val="32"/>
          <w:szCs w:val="32"/>
        </w:rPr>
        <w:t>】</w:t>
      </w:r>
    </w:p>
    <w:p w14:paraId="2E698764" w14:textId="77777777" w:rsidR="00361AFB" w:rsidRDefault="00000000">
      <w:pPr>
        <w:spacing w:line="480" w:lineRule="exact"/>
        <w:rPr>
          <w:rFonts w:ascii="仿宋" w:eastAsia="仿宋" w:hAnsi="仿宋" w:cs="仿宋" w:hint="eastAsia"/>
          <w:sz w:val="28"/>
          <w:szCs w:val="28"/>
        </w:rPr>
      </w:pPr>
      <w:r>
        <w:rPr>
          <w:rFonts w:ascii="仿宋" w:eastAsia="仿宋" w:hAnsi="仿宋" w:cs="仿宋" w:hint="eastAsia"/>
          <w:sz w:val="28"/>
          <w:szCs w:val="28"/>
        </w:rPr>
        <w:t xml:space="preserve">一、联系人：刘主任、廖小姐  联系电话：13809225035、18460003855 </w:t>
      </w:r>
    </w:p>
    <w:p w14:paraId="78207B55" w14:textId="77777777" w:rsidR="00361AFB" w:rsidRDefault="00000000">
      <w:pPr>
        <w:spacing w:line="480" w:lineRule="exact"/>
        <w:rPr>
          <w:rFonts w:ascii="仿宋" w:eastAsia="仿宋" w:hAnsi="仿宋" w:cs="仿宋" w:hint="eastAsia"/>
          <w:sz w:val="28"/>
          <w:szCs w:val="28"/>
        </w:rPr>
      </w:pPr>
      <w:r>
        <w:rPr>
          <w:rFonts w:ascii="仿宋" w:eastAsia="仿宋" w:hAnsi="仿宋" w:cs="仿宋" w:hint="eastAsia"/>
          <w:sz w:val="28"/>
          <w:szCs w:val="28"/>
        </w:rPr>
        <w:t>二、应聘流程：投递简历</w:t>
      </w:r>
      <w:r>
        <w:rPr>
          <w:rFonts w:ascii="仿宋" w:eastAsia="仿宋" w:hAnsi="仿宋" w:cs="仿宋"/>
          <w:sz w:val="28"/>
          <w:szCs w:val="28"/>
        </w:rPr>
        <w:t>→</w:t>
      </w:r>
      <w:r>
        <w:rPr>
          <w:rFonts w:ascii="仿宋" w:eastAsia="仿宋" w:hAnsi="仿宋" w:cs="仿宋" w:hint="eastAsia"/>
          <w:sz w:val="28"/>
          <w:szCs w:val="28"/>
        </w:rPr>
        <w:t>面试</w:t>
      </w:r>
      <w:r>
        <w:rPr>
          <w:rFonts w:ascii="仿宋" w:eastAsia="仿宋" w:hAnsi="仿宋" w:cs="仿宋"/>
          <w:sz w:val="28"/>
          <w:szCs w:val="28"/>
        </w:rPr>
        <w:t>→</w:t>
      </w:r>
      <w:r>
        <w:rPr>
          <w:rFonts w:ascii="仿宋" w:eastAsia="仿宋" w:hAnsi="仿宋" w:cs="仿宋" w:hint="eastAsia"/>
          <w:sz w:val="28"/>
          <w:szCs w:val="28"/>
        </w:rPr>
        <w:t>体检</w:t>
      </w:r>
      <w:r>
        <w:rPr>
          <w:rFonts w:ascii="仿宋" w:eastAsia="仿宋" w:hAnsi="仿宋" w:cs="仿宋"/>
          <w:sz w:val="28"/>
          <w:szCs w:val="28"/>
        </w:rPr>
        <w:t>→</w:t>
      </w:r>
      <w:r>
        <w:rPr>
          <w:rFonts w:ascii="仿宋" w:eastAsia="仿宋" w:hAnsi="仿宋" w:cs="仿宋" w:hint="eastAsia"/>
          <w:sz w:val="28"/>
          <w:szCs w:val="28"/>
        </w:rPr>
        <w:t>签约</w:t>
      </w:r>
    </w:p>
    <w:p w14:paraId="2E6B80CF" w14:textId="77777777" w:rsidR="00361AFB" w:rsidRDefault="00000000">
      <w:pPr>
        <w:spacing w:line="480" w:lineRule="exact"/>
        <w:rPr>
          <w:rFonts w:ascii="仿宋" w:eastAsia="仿宋" w:hAnsi="仿宋" w:cs="仿宋" w:hint="eastAsia"/>
          <w:sz w:val="28"/>
          <w:szCs w:val="28"/>
        </w:rPr>
      </w:pPr>
      <w:r>
        <w:rPr>
          <w:rFonts w:ascii="仿宋" w:eastAsia="仿宋" w:hAnsi="仿宋" w:cs="仿宋" w:hint="eastAsia"/>
          <w:sz w:val="28"/>
          <w:szCs w:val="28"/>
        </w:rPr>
        <w:t>三、简历投递：发送至1480725921@qq.com，邮件标题为应聘岗位+姓名，同时附上个人简历及成绩单</w:t>
      </w:r>
    </w:p>
    <w:p w14:paraId="3D674486" w14:textId="77777777" w:rsidR="00361AFB" w:rsidRDefault="00000000">
      <w:pPr>
        <w:rPr>
          <w:rFonts w:ascii="仿宋" w:eastAsia="仿宋" w:hAnsi="仿宋" w:cs="仿宋" w:hint="eastAsia"/>
          <w:sz w:val="28"/>
          <w:szCs w:val="28"/>
        </w:rPr>
      </w:pPr>
      <w:r>
        <w:rPr>
          <w:rFonts w:ascii="仿宋" w:eastAsia="仿宋" w:hAnsi="仿宋" w:cs="仿宋" w:hint="eastAsia"/>
          <w:sz w:val="28"/>
          <w:szCs w:val="28"/>
        </w:rPr>
        <w:lastRenderedPageBreak/>
        <w:t>四、上班地点江西省九江市德安县丰林工业园(距离德安县城区约10</w:t>
      </w:r>
      <w:r>
        <w:rPr>
          <w:rFonts w:ascii="仿宋" w:eastAsia="仿宋" w:hAnsi="仿宋" w:cs="仿宋" w:hint="eastAsia"/>
          <w:bCs/>
          <w:sz w:val="28"/>
          <w:szCs w:val="28"/>
        </w:rPr>
        <w:t>公里)</w:t>
      </w:r>
    </w:p>
    <w:p w14:paraId="6BD3E675" w14:textId="77777777" w:rsidR="00361AFB" w:rsidRDefault="00361AFB"/>
    <w:sectPr w:rsidR="00361A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3BE43" w14:textId="77777777" w:rsidR="00E92EBA" w:rsidRDefault="00E92EBA" w:rsidP="00447F8F">
      <w:r>
        <w:separator/>
      </w:r>
    </w:p>
  </w:endnote>
  <w:endnote w:type="continuationSeparator" w:id="0">
    <w:p w14:paraId="0E7E9337" w14:textId="77777777" w:rsidR="00E92EBA" w:rsidRDefault="00E92EBA" w:rsidP="00447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 w:name="方正小标宋体简体">
    <w:altName w:val="宋体"/>
    <w:charset w:val="00"/>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FF969" w14:textId="77777777" w:rsidR="00E92EBA" w:rsidRDefault="00E92EBA" w:rsidP="00447F8F">
      <w:r>
        <w:separator/>
      </w:r>
    </w:p>
  </w:footnote>
  <w:footnote w:type="continuationSeparator" w:id="0">
    <w:p w14:paraId="0895D9F0" w14:textId="77777777" w:rsidR="00E92EBA" w:rsidRDefault="00E92EBA" w:rsidP="00447F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2C349CE"/>
    <w:rsid w:val="000A2F90"/>
    <w:rsid w:val="00103EEA"/>
    <w:rsid w:val="00126326"/>
    <w:rsid w:val="00166853"/>
    <w:rsid w:val="00361AFB"/>
    <w:rsid w:val="003E5082"/>
    <w:rsid w:val="00447F8F"/>
    <w:rsid w:val="007A3F63"/>
    <w:rsid w:val="00820AB6"/>
    <w:rsid w:val="008413F9"/>
    <w:rsid w:val="009319BB"/>
    <w:rsid w:val="00B745A4"/>
    <w:rsid w:val="00C31A48"/>
    <w:rsid w:val="00D3778F"/>
    <w:rsid w:val="00E06FF3"/>
    <w:rsid w:val="00E92EBA"/>
    <w:rsid w:val="00EB0B9E"/>
    <w:rsid w:val="52C349CE"/>
    <w:rsid w:val="5B102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BDE1AA"/>
  <w15:docId w15:val="{15E744FC-DA6A-4959-8C31-F8E753BF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3"/>
    <w:qFormat/>
    <w:pPr>
      <w:widowControl w:val="0"/>
      <w:jc w:val="both"/>
    </w:pPr>
    <w:rPr>
      <w:kern w:val="2"/>
      <w:sz w:val="21"/>
      <w:szCs w:val="24"/>
    </w:rPr>
  </w:style>
  <w:style w:type="paragraph" w:styleId="3">
    <w:name w:val="heading 3"/>
    <w:basedOn w:val="a"/>
    <w:next w:val="a"/>
    <w:unhideWhenUsed/>
    <w:qFormat/>
    <w:pPr>
      <w:keepNext/>
      <w:keepLines/>
      <w:spacing w:before="260" w:after="260" w:line="416" w:lineRule="auto"/>
      <w:ind w:firstLine="624"/>
      <w:outlineLvl w:val="2"/>
    </w:pPr>
    <w:rPr>
      <w:rFonts w:ascii="Calibri" w:eastAsia="仿宋_GB2312" w:hAnsi="Calibri" w:cs="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pPr>
      <w:widowControl w:val="0"/>
      <w:jc w:val="both"/>
    </w:pPr>
    <w:rPr>
      <w:kern w:val="2"/>
      <w:sz w:val="21"/>
      <w:szCs w:val="22"/>
    </w:rPr>
  </w:style>
  <w:style w:type="character" w:customStyle="1" w:styleId="MSGENFONTSTYLENAMETEMPLATEROLENUMBERMSGENFONTSTYLENAMEBYROLETEXT2">
    <w:name w:val="MSG_EN_FONT_STYLE_NAME_TEMPLATE_ROLE_NUMBER MSG_EN_FONT_STYLE_NAME_BY_ROLE_TEXT 2"/>
    <w:basedOn w:val="a0"/>
    <w:autoRedefine/>
    <w:qFormat/>
    <w:rPr>
      <w:rFonts w:ascii="PMingLiU" w:eastAsia="PMingLiU" w:hAnsi="PMingLiU" w:cs="PMingLiU"/>
      <w:color w:val="7F7382"/>
      <w:spacing w:val="20"/>
      <w:w w:val="100"/>
      <w:position w:val="0"/>
      <w:sz w:val="32"/>
      <w:szCs w:val="32"/>
      <w:u w:val="none"/>
      <w:lang w:val="zh-CN" w:eastAsia="zh-CN" w:bidi="zh-CN"/>
    </w:rPr>
  </w:style>
  <w:style w:type="paragraph" w:styleId="a3">
    <w:name w:val="header"/>
    <w:basedOn w:val="a"/>
    <w:link w:val="a4"/>
    <w:rsid w:val="00447F8F"/>
    <w:pPr>
      <w:tabs>
        <w:tab w:val="center" w:pos="4153"/>
        <w:tab w:val="right" w:pos="8306"/>
      </w:tabs>
      <w:snapToGrid w:val="0"/>
      <w:jc w:val="center"/>
    </w:pPr>
    <w:rPr>
      <w:sz w:val="18"/>
      <w:szCs w:val="18"/>
    </w:rPr>
  </w:style>
  <w:style w:type="character" w:customStyle="1" w:styleId="a4">
    <w:name w:val="页眉 字符"/>
    <w:basedOn w:val="a0"/>
    <w:link w:val="a3"/>
    <w:rsid w:val="00447F8F"/>
    <w:rPr>
      <w:kern w:val="2"/>
      <w:sz w:val="18"/>
      <w:szCs w:val="18"/>
    </w:rPr>
  </w:style>
  <w:style w:type="paragraph" w:styleId="a5">
    <w:name w:val="footer"/>
    <w:basedOn w:val="a"/>
    <w:link w:val="a6"/>
    <w:rsid w:val="00447F8F"/>
    <w:pPr>
      <w:tabs>
        <w:tab w:val="center" w:pos="4153"/>
        <w:tab w:val="right" w:pos="8306"/>
      </w:tabs>
      <w:snapToGrid w:val="0"/>
      <w:jc w:val="left"/>
    </w:pPr>
    <w:rPr>
      <w:sz w:val="18"/>
      <w:szCs w:val="18"/>
    </w:rPr>
  </w:style>
  <w:style w:type="character" w:customStyle="1" w:styleId="a6">
    <w:name w:val="页脚 字符"/>
    <w:basedOn w:val="a0"/>
    <w:link w:val="a5"/>
    <w:rsid w:val="00447F8F"/>
    <w:rPr>
      <w:kern w:val="2"/>
      <w:sz w:val="18"/>
      <w:szCs w:val="18"/>
    </w:rPr>
  </w:style>
  <w:style w:type="paragraph" w:styleId="a7">
    <w:name w:val="Revision"/>
    <w:hidden/>
    <w:uiPriority w:val="99"/>
    <w:unhideWhenUsed/>
    <w:rsid w:val="00447F8F"/>
    <w:rPr>
      <w:kern w:val="2"/>
      <w:sz w:val="21"/>
      <w:szCs w:val="24"/>
    </w:rPr>
  </w:style>
  <w:style w:type="paragraph" w:styleId="a8">
    <w:name w:val="List Paragraph"/>
    <w:basedOn w:val="a"/>
    <w:uiPriority w:val="99"/>
    <w:unhideWhenUsed/>
    <w:rsid w:val="000A2F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333</Words>
  <Characters>357</Characters>
  <Application>Microsoft Office Word</Application>
  <DocSecurity>0</DocSecurity>
  <Lines>17</Lines>
  <Paragraphs>22</Paragraphs>
  <ScaleCrop>false</ScaleCrop>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干净且爱笑</dc:creator>
  <cp:lastModifiedBy>xirong liu</cp:lastModifiedBy>
  <cp:revision>24</cp:revision>
  <dcterms:created xsi:type="dcterms:W3CDTF">2025-12-09T01:06:00Z</dcterms:created>
  <dcterms:modified xsi:type="dcterms:W3CDTF">2025-12-22T02:14:00Z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BD4D91F87F6A4101BC3363B11EA85FEF_11</vt:lpwstr>
  </property>
  <property fmtid="{D5CDD505-2E9C-101B-9397-08002B2CF9AE}" pid="4" name="KSOTemplateDocerSaveRecord">
    <vt:lpwstr>eyJoZGlkIjoiODUxOWJlZDY1MzI2NmNlMTEzOTQ2ZTIzMThiNTI2NDkiLCJ1c2VySWQiOiI0MzY3NTcyMjMifQ==</vt:lpwstr>
  </property>
</Properties>
</file>