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F6E8A">
      <w:pPr>
        <w:jc w:val="center"/>
        <w:rPr>
          <w:rFonts w:hint="eastAsia" w:eastAsiaTheme="minorEastAsia"/>
          <w:b/>
          <w:bCs/>
          <w:lang w:val="en-US" w:eastAsia="zh-CN"/>
        </w:rPr>
      </w:pPr>
      <w:bookmarkStart w:id="0" w:name="_GoBack"/>
      <w:r>
        <w:rPr>
          <w:rFonts w:hint="eastAsia"/>
          <w:b/>
          <w:bCs/>
        </w:rPr>
        <w:t>驻马店泰来环保能源有限公司</w:t>
      </w:r>
      <w:r>
        <w:rPr>
          <w:rFonts w:hint="eastAsia"/>
          <w:b/>
          <w:bCs/>
          <w:lang w:val="en-US" w:eastAsia="zh-CN"/>
        </w:rPr>
        <w:t>招聘简章</w:t>
      </w:r>
    </w:p>
    <w:bookmarkEnd w:id="0"/>
    <w:p w14:paraId="0341E4AB">
      <w:pPr>
        <w:jc w:val="center"/>
        <w:rPr>
          <w:rFonts w:hint="eastAsia"/>
          <w:b/>
          <w:bCs/>
        </w:rPr>
      </w:pPr>
      <w:r>
        <w:rPr>
          <w:rFonts w:hint="eastAsia"/>
          <w:b/>
          <w:bCs/>
        </w:rPr>
        <w:t>公司简介</w:t>
      </w:r>
    </w:p>
    <w:p w14:paraId="7CADF335">
      <w:pPr>
        <w:rPr>
          <w:rFonts w:hint="eastAsia"/>
        </w:rPr>
      </w:pPr>
      <w:r>
        <w:rPr>
          <w:rFonts w:hint="eastAsia"/>
        </w:rPr>
        <w:t>驻马店市生活垃圾无害化综合处理再生利用项目(驻马店市生活垃圾焚烧发电厂)(以下简称项目)是驻仗马店市重大民生工程和重点环保项目。政府方出资代表驻马店市产业投资集团有限公司与社会资本方北京首创环境投资有限公司(以下简称首创环境)共同成立了驻马店泰来环保能源有限公司，与政府签订了《驻马店市生活垃圾无害化综合处理再生利用PPP项目合同》，项目特许经营期为30年(含建设期2年)，总投资为11.69亿元。项目日处理生活垃圾1800吨/日，全年可处理生活垃圾75万吨,年上网发电量约3亿千瓦时。</w:t>
      </w:r>
    </w:p>
    <w:p w14:paraId="6E9AE760">
      <w:pPr>
        <w:rPr>
          <w:rFonts w:hint="eastAsia"/>
        </w:rPr>
      </w:pPr>
      <w:r>
        <w:rPr>
          <w:rFonts w:hint="eastAsia"/>
        </w:rPr>
        <w:t>项目由北笶京首创环保集团下属首创环境投资有限公司负责投资、建设和运营管理，占地面积184亩,位于驻马店市遂平县禇堂乡重阳大道与京广高铁交叉口西北角。2020年12月项目全面开工建设,2022年8月建设完成进入试运行(并网发电)。主要建设内容包括:3x600吨/日焚烧炉和2x22MW汽轮发电机组、三套烟气净化处理设备、滤液处理设备及相关配套设施(包括:垃圾接收储存系统、垃圾焚烧系统、余热锅炉系统、烟气净化系统、汽轮机发电系统,垃圾渗滤液处理系统、灰渣处理系统、输变电系统、控制系统及相关配套鉉軔瀉关工程陀)。攴价太其设备、焚烧工艺技术及污染物净化排放处理控制技术均属于目前国内较为成熟且先进的,该项目焚烧炉采用日本进口往复式机械炉排炉,采用烟气再循环技术及低空气比技术,确保完全燃烧并大幅降低有害物的产生;烟气净化采用SNCR+旋转喷雾反应塔+活性炭喷射(吸附)系统+袋式除尘器相结合的烟气净化工艺,有效去除烟气中有害成分和二英及重金属的污染;垃圾渗滤液(含生产废水)和生活污水处理采用厌氧+膜生物反应脉器(MBR)+超滤纳滤(NF)+反渗透(RO)处理工艺,处理后的净水达到工厂回用水标准全榪玮回用;飞灰采用添加整合剂和水泥整合固化处理工艺。总之,项目采用目前国内先进的生产技术工艺和设备,主要设(焚烧线)引进日本先进的生产设备,确保所有排放鶩棘檵指糲仨标优于国家相关标准,吨垃圾发电量与综合厂用电率、烟气净化效果、设备完好率以及各项经营指歆标、效能指标和环保排放指标等方面均将达到国内领先进水平，真正实现了驻马店市及遂平县、确山县城多生活垃圾的“减量化、无害化、资源化”处理。</w:t>
      </w:r>
    </w:p>
    <w:p w14:paraId="44CC3913">
      <w:pPr>
        <w:jc w:val="center"/>
        <w:rPr>
          <w:rFonts w:hint="eastAsia"/>
          <w:b/>
          <w:bCs/>
        </w:rPr>
      </w:pPr>
      <w:r>
        <w:rPr>
          <w:rFonts w:hint="eastAsia"/>
          <w:b/>
          <w:bCs/>
        </w:rPr>
        <w:t>招聘岗位</w:t>
      </w:r>
    </w:p>
    <w:p w14:paraId="751E8088">
      <w:pPr>
        <w:rPr>
          <w:rFonts w:hint="eastAsia"/>
        </w:rPr>
      </w:pPr>
      <w:r>
        <w:rPr>
          <w:rFonts w:hint="eastAsia"/>
        </w:rPr>
        <w:t>驻马店泰来环保能源有限公司运行部巡检岗“水处理值班员岗垃圾吊值班员</w:t>
      </w:r>
    </w:p>
    <w:p w14:paraId="4F30006F">
      <w:pPr>
        <w:jc w:val="center"/>
        <w:rPr>
          <w:rFonts w:hint="eastAsia"/>
          <w:b/>
          <w:bCs/>
        </w:rPr>
      </w:pPr>
      <w:r>
        <w:rPr>
          <w:rFonts w:hint="eastAsia"/>
          <w:b/>
          <w:bCs/>
        </w:rPr>
        <w:t>薪酬福利</w:t>
      </w:r>
    </w:p>
    <w:p w14:paraId="134D7F6C">
      <w:pPr>
        <w:rPr>
          <w:rFonts w:hint="eastAsia"/>
        </w:rPr>
      </w:pPr>
      <w:r>
        <w:rPr>
          <w:rFonts w:hint="eastAsia"/>
        </w:rPr>
        <w:t>正式聘用后，薪酬不低于当地同行业同规模同岗位的平均水平福利包括五险一金、年度体检、公司食堂、职工宿舍,年休假期、节假日福利、团队建设等</w:t>
      </w:r>
    </w:p>
    <w:p w14:paraId="17B46163">
      <w:pPr>
        <w:rPr>
          <w:rFonts w:hint="eastAsia"/>
        </w:rPr>
      </w:pPr>
      <w:r>
        <w:rPr>
          <w:rFonts w:hint="eastAsia"/>
        </w:rPr>
        <w:t>具体依据公司薪酬待通规定执行</w:t>
      </w:r>
    </w:p>
    <w:p w14:paraId="08DE48E2">
      <w:pPr>
        <w:rPr>
          <w:rFonts w:hint="eastAsia"/>
        </w:rPr>
      </w:pPr>
      <w:r>
        <w:rPr>
          <w:rFonts w:hint="eastAsia"/>
        </w:rPr>
        <w:t>公司地址:河南省驻马店市重阳大道与驿城大道交叉口向西1公里驻马店泰来环保能源有限公司</w:t>
      </w:r>
    </w:p>
    <w:p w14:paraId="4B4631C5">
      <w:pPr>
        <w:rPr>
          <w:rFonts w:hint="eastAsia"/>
        </w:rPr>
      </w:pPr>
      <w:r>
        <w:rPr>
          <w:rFonts w:hint="eastAsia"/>
        </w:rPr>
        <w:t>联系人:屈永丹</w:t>
      </w:r>
    </w:p>
    <w:p w14:paraId="33B2FF3E">
      <w:pPr>
        <w:rPr>
          <w:rFonts w:hint="eastAsia"/>
        </w:rPr>
      </w:pPr>
      <w:r>
        <w:rPr>
          <w:rFonts w:hint="eastAsia"/>
        </w:rPr>
        <w:t>手机号:18003863571</w:t>
      </w:r>
    </w:p>
    <w:p w14:paraId="5A3F3357">
      <w:pPr>
        <w:rPr>
          <w:rFonts w:hint="eastAsia"/>
        </w:rPr>
      </w:pPr>
      <w:r>
        <w:rPr>
          <w:rFonts w:hint="eastAsia"/>
        </w:rPr>
        <w:t>邮箱:quyd@cehl.hk</w:t>
      </w:r>
    </w:p>
    <w:p w14:paraId="27E72EA2">
      <w:pPr>
        <w:rPr>
          <w:rFonts w:hint="eastAsia"/>
        </w:rPr>
      </w:pPr>
      <w:r>
        <w:rPr>
          <w:rFonts w:hint="eastAsia"/>
        </w:rPr>
        <w:t>联系人:陈星璇</w:t>
      </w:r>
    </w:p>
    <w:p w14:paraId="26742C2F">
      <w:pPr>
        <w:rPr>
          <w:rFonts w:hint="eastAsia"/>
        </w:rPr>
      </w:pPr>
      <w:r>
        <w:rPr>
          <w:rFonts w:hint="eastAsia"/>
        </w:rPr>
        <w:t>手机号:15237739679</w:t>
      </w:r>
    </w:p>
    <w:p w14:paraId="570E4D1C">
      <w:pPr>
        <w:rPr>
          <w:rFonts w:hint="eastAsia"/>
        </w:rPr>
      </w:pPr>
      <w:r>
        <w:rPr>
          <w:rFonts w:hint="eastAsia"/>
        </w:rPr>
        <w:t>邮箱:cxx19970520@dingtalk.com</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895220"/>
    <w:rsid w:val="34895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2025-12-02T02:59:00Z</dcterms:created>
  <dc:creator>ฅ(⌯͒▾ ˑ̫ ▾⌯͒)ฅ</dc:creator>
  <cp:lastModifiedBy>ฅ(⌯͒▾ ˑ̫ ▾⌯͒)ฅ</cp:lastModifiedBy>
  <dcterms:modified xsi:type="dcterms:W3CDTF">2025-12-02T03:03:20Z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A8CC0436C8144CD8956EB1534FE432A8_11</vt:lpwstr>
  </property>
  <property fmtid="{D5CDD505-2E9C-101B-9397-08002B2CF9AE}" pid="4" name="KSOTemplateDocerSaveRecord">
    <vt:lpwstr>eyJoZGlkIjoiMGMwMzE3Yzc1NDU4OGM3NzFiMWM5Y2JhMzk3ODEwMjQiLCJ1c2VySWQiOiIyMzgxMDE4NDAifQ==</vt:lpwstr>
  </property>
</Properties>
</file>