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1E21F1">
      <w:pPr>
        <w:jc w:val="center"/>
        <w:rPr>
          <w:rFonts w:hint="eastAsia"/>
          <w:b/>
          <w:bCs/>
          <w:color w:val="auto"/>
          <w:sz w:val="44"/>
          <w:szCs w:val="44"/>
          <w:lang w:eastAsia="zh-CN"/>
        </w:rPr>
      </w:pPr>
      <w:r>
        <w:rPr>
          <w:rFonts w:hint="eastAsia"/>
          <w:b/>
          <w:bCs/>
          <w:color w:val="auto"/>
          <w:sz w:val="44"/>
          <w:szCs w:val="44"/>
          <w:lang w:eastAsia="zh-CN"/>
        </w:rPr>
        <w:t>深圳市经纬星辉科技有限公司</w:t>
      </w:r>
    </w:p>
    <w:p w14:paraId="59537DBD">
      <w:pPr>
        <w:jc w:val="center"/>
        <w:rPr>
          <w:rFonts w:hint="eastAsia"/>
          <w:sz w:val="36"/>
          <w:szCs w:val="36"/>
          <w:lang w:eastAsia="zh-CN"/>
        </w:rPr>
      </w:pPr>
      <w:r>
        <w:rPr>
          <w:rFonts w:hint="eastAsia"/>
          <w:b/>
          <w:bCs/>
          <w:color w:val="auto"/>
          <w:sz w:val="44"/>
          <w:szCs w:val="44"/>
          <w:lang w:val="en-US" w:eastAsia="zh-CN"/>
        </w:rPr>
        <w:t>毕业生招聘</w:t>
      </w:r>
    </w:p>
    <w:p w14:paraId="046E87F1">
      <w:pPr>
        <w:ind w:firstLine="643" w:firstLineChars="200"/>
        <w:rPr>
          <w:rFonts w:hint="eastAsia" w:ascii="仿宋_GB2312" w:eastAsia="仿宋_GB2312"/>
          <w:b/>
          <w:sz w:val="32"/>
          <w:szCs w:val="32"/>
        </w:rPr>
      </w:pPr>
      <w:r>
        <w:rPr>
          <w:rFonts w:ascii="仿宋_GB2312" w:eastAsia="仿宋_GB2312"/>
          <w:b/>
          <w:sz w:val="32"/>
          <w:szCs w:val="32"/>
        </w:rPr>
        <w:t>公司简介</w:t>
      </w:r>
      <w:r>
        <w:rPr>
          <w:rFonts w:hint="eastAsia" w:ascii="仿宋_GB2312" w:eastAsia="仿宋_GB2312"/>
          <w:b/>
          <w:sz w:val="32"/>
          <w:szCs w:val="32"/>
        </w:rPr>
        <w:t>：</w:t>
      </w:r>
    </w:p>
    <w:p w14:paraId="1B717940">
      <w:pPr>
        <w:ind w:firstLine="560" w:firstLineChars="200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深圳市经纬星辉科技有限公司创立于中国改革开放先锋城市深圳，成立时间2014年，同年收购台资企业庆邦电子，庆邦电子成立于1993年，一直深耕于通讯SMT行业。新公司整合后，逐步引进更多先进设备并建立完善体系，开始为通讯行业一线品牌提供研发、采购、贴片、组装等配套服务。是国家高新技术企业，广东省专精特新中小企业。现有厂房面积达1万2800平方米。</w:t>
      </w:r>
    </w:p>
    <w:p w14:paraId="584400AF"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到目前已拥有成熟的产品生产制造 团队、客户群体涉及：NB\4G模块、笔电、平板、医疗器械、车载、新能源、扩展坞、按摩仪等多个领域。</w:t>
      </w:r>
    </w:p>
    <w:p w14:paraId="2B505ECE">
      <w:pPr>
        <w:spacing w:line="580" w:lineRule="exact"/>
        <w:ind w:firstLine="643" w:firstLineChars="200"/>
        <w:rPr>
          <w:rFonts w:hint="eastAsia"/>
          <w:sz w:val="28"/>
          <w:szCs w:val="28"/>
          <w:lang w:eastAsia="zh-CN"/>
        </w:rPr>
      </w:pPr>
      <w:r>
        <w:rPr>
          <w:rFonts w:ascii="仿宋_GB2312" w:eastAsia="仿宋_GB2312"/>
          <w:b/>
          <w:sz w:val="32"/>
          <w:szCs w:val="32"/>
        </w:rPr>
        <w:t>需求岗位及专业</w:t>
      </w:r>
      <w:r>
        <w:rPr>
          <w:rFonts w:hint="eastAsia" w:ascii="仿宋_GB2312" w:eastAsia="仿宋_GB2312"/>
          <w:b/>
          <w:sz w:val="32"/>
          <w:szCs w:val="32"/>
        </w:rPr>
        <w:t>：</w:t>
      </w:r>
    </w:p>
    <w:p w14:paraId="648002B4"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(1)招聘岗位：设备操作（储蓄干部）（30人）</w:t>
      </w:r>
    </w:p>
    <w:p w14:paraId="0E87DCBD"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岗位要求：大专及以上学历，工科类</w:t>
      </w:r>
    </w:p>
    <w:p w14:paraId="22BBFD19"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(</w:t>
      </w:r>
      <w:r>
        <w:rPr>
          <w:rFonts w:hint="eastAsia"/>
          <w:sz w:val="28"/>
          <w:szCs w:val="28"/>
          <w:lang w:val="en-US" w:eastAsia="zh-CN"/>
        </w:rPr>
        <w:t>2</w:t>
      </w:r>
      <w:r>
        <w:rPr>
          <w:rFonts w:hint="eastAsia"/>
          <w:sz w:val="28"/>
          <w:szCs w:val="28"/>
          <w:lang w:eastAsia="zh-CN"/>
        </w:rPr>
        <w:t>)招聘岗位：品质IPQC-IQC（储蓄干部）（30人）</w:t>
      </w:r>
    </w:p>
    <w:p w14:paraId="F0A8FADE"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岗位要求：大专及以上学历</w:t>
      </w:r>
    </w:p>
    <w:p w14:paraId="B4982CC8"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(3)招聘岗位：班组长(10人)</w:t>
      </w:r>
    </w:p>
    <w:p w14:paraId="32C1C4E1"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岗位要求：大专及以上学历，专业不限</w:t>
      </w:r>
    </w:p>
    <w:p w14:paraId="589BCD6B">
      <w:pPr>
        <w:ind w:firstLine="643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福利待遇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</w:p>
    <w:p w14:paraId="AE702BCE">
      <w:pPr>
        <w:ind w:firstLine="560" w:firstLineChars="200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公司每周正常上班5天，每天正班8小时，公司实行加班计时制</w:t>
      </w:r>
    </w:p>
    <w:p w14:paraId="0D3960B9">
      <w:pPr>
        <w:rPr>
          <w:sz w:val="28"/>
          <w:szCs w:val="28"/>
        </w:rPr>
      </w:pPr>
      <w:bookmarkStart w:id="0" w:name="_GoBack"/>
      <w:bookmarkEnd w:id="0"/>
      <w:r>
        <w:rPr>
          <w:rFonts w:hint="eastAsia"/>
          <w:sz w:val="28"/>
          <w:szCs w:val="28"/>
          <w:lang w:eastAsia="zh-CN"/>
        </w:rPr>
        <w:t>基本工资2520+加班费+岗位津贴0-1800元+绩效奖200-800，每年发放年终奖；月综合工资总额：6000~9000元左右。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426B361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iPriority w:val="1"/>
  </w:style>
  <w:style w:type="table" w:default="1" w:styleId="2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394</Words>
  <Characters>447</Characters>
  <Paragraphs>10</Paragraphs>
  <TotalTime>1</TotalTime>
  <ScaleCrop>false</ScaleCrop>
  <LinksUpToDate>false</LinksUpToDate>
  <CharactersWithSpaces>448</CharactersWithSpaces>
  <Application>WPS Office_12.1.0.24034_F1E327BC-269C-435d-A152-05C5408002CA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2025-12-22T02:45:00Z</dcterms:created>
  <dc:creator>2211133C</dc:creator>
  <cp:lastModifiedBy>你真可爱</cp:lastModifiedBy>
  <dcterms:modified xsi:type="dcterms:W3CDTF">2025-12-22T04:45:35Z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C459221172B8469FAB3BEB1DAC15B510_13</vt:lpwstr>
  </property>
  <property fmtid="{D5CDD505-2E9C-101B-9397-08002B2CF9AE}" pid="3" name="KSOTemplateDocerSaveRecord">
    <vt:lpwstr>eyJoZGlkIjoiNzI0Mzk1MzU4NGZhNWIxNmQ5OWMyY2IzNWRhMzk5OGQiLCJ1c2VySWQiOiIxMDA4NjgwODcxIn0=</vt:lpwstr>
  </property>
  <property fmtid="{D5CDD505-2E9C-101B-9397-08002B2CF9AE}" pid="4" name="KSOProductBuildVer">
    <vt:lpwstr>2052-12.1.0.24034</vt:lpwstr>
  </property>
</Properties>
</file>