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2"/>
          <w:szCs w:val="21"/>
        </w:rPr>
      </w:pPr>
      <w:r>
        <w:rPr>
          <w:rFonts w:hint="eastAsia" w:ascii="宋体" w:hAnsi="宋体" w:eastAsia="宋体"/>
          <w:b/>
          <w:sz w:val="32"/>
          <w:szCs w:val="21"/>
        </w:rPr>
        <w:t>杭州</w:t>
      </w:r>
      <w:r>
        <w:rPr>
          <w:rFonts w:ascii="宋体" w:hAnsi="宋体" w:eastAsia="宋体"/>
          <w:b/>
          <w:sz w:val="32"/>
          <w:szCs w:val="21"/>
        </w:rPr>
        <w:t>华罡智能科技有限</w:t>
      </w:r>
      <w:r>
        <w:rPr>
          <w:rFonts w:hint="eastAsia" w:ascii="宋体" w:hAnsi="宋体" w:eastAsia="宋体"/>
          <w:b/>
          <w:sz w:val="32"/>
          <w:szCs w:val="21"/>
        </w:rPr>
        <w:t>公司招聘</w:t>
      </w:r>
    </w:p>
    <w:p>
      <w:pPr>
        <w:jc w:val="left"/>
        <w:rPr>
          <w:rFonts w:ascii="宋体" w:hAnsi="宋体" w:eastAsia="宋体"/>
          <w:b/>
          <w:sz w:val="28"/>
          <w:szCs w:val="21"/>
        </w:rPr>
      </w:pPr>
      <w:r>
        <w:rPr>
          <w:rFonts w:hint="eastAsia" w:ascii="宋体" w:hAnsi="宋体" w:eastAsia="宋体"/>
          <w:b/>
          <w:sz w:val="28"/>
          <w:szCs w:val="21"/>
        </w:rPr>
        <w:t>公司</w:t>
      </w:r>
      <w:r>
        <w:rPr>
          <w:rFonts w:ascii="宋体" w:hAnsi="宋体" w:eastAsia="宋体"/>
          <w:b/>
          <w:sz w:val="28"/>
          <w:szCs w:val="21"/>
        </w:rPr>
        <w:t>简介</w:t>
      </w:r>
    </w:p>
    <w:p>
      <w:pPr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杭州华罡智能科技有限公司成立于2017年2月，地址位于浙江省杭州市余杭区五常大道181号华立科技园。公司主要致力于用电信息采集领域的技术研究和产品开发，为客户提供该领域内的整体系统解决方案及设备。</w:t>
      </w:r>
    </w:p>
    <w:p>
      <w:pPr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目前公司已经拥有“计量现场作业终端及外设检测模块”、“客户侧用电数字化仿真平台及实训装置”、“拆回电能表分拣控制软件及检测装置”等系列产品。</w:t>
      </w:r>
    </w:p>
    <w:p>
      <w:pPr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公司获得国家专精特新小巨人企业、浙江省专</w:t>
      </w:r>
      <w:r>
        <w:rPr>
          <w:rFonts w:hint="eastAsia" w:ascii="宋体" w:hAnsi="宋体" w:eastAsia="宋体"/>
          <w:szCs w:val="21"/>
        </w:rPr>
        <w:t>精特新中小企业、国家高新技术企业等荣誉，已建立电力仿真培训省研发中心，通过</w:t>
      </w:r>
      <w:r>
        <w:rPr>
          <w:rFonts w:ascii="宋体" w:hAnsi="宋体" w:eastAsia="宋体"/>
          <w:szCs w:val="21"/>
        </w:rPr>
        <w:t>CMMI5级认证</w:t>
      </w:r>
      <w:r>
        <w:rPr>
          <w:rFonts w:hint="eastAsia" w:ascii="宋体" w:hAnsi="宋体" w:eastAsia="宋体"/>
          <w:szCs w:val="21"/>
        </w:rPr>
        <w:t>。公司将继续在专精特新的道路上深入发展，不断创新。</w:t>
      </w:r>
    </w:p>
    <w:p>
      <w:pPr>
        <w:jc w:val="left"/>
        <w:rPr>
          <w:rFonts w:ascii="宋体" w:hAnsi="宋体" w:eastAsia="宋体"/>
          <w:b/>
          <w:sz w:val="28"/>
          <w:szCs w:val="21"/>
        </w:rPr>
      </w:pPr>
      <w:r>
        <w:rPr>
          <w:rFonts w:hint="eastAsia" w:ascii="宋体" w:hAnsi="宋体" w:eastAsia="宋体"/>
          <w:b/>
          <w:sz w:val="28"/>
          <w:szCs w:val="21"/>
        </w:rPr>
        <w:t>福利</w:t>
      </w:r>
      <w:r>
        <w:rPr>
          <w:rFonts w:ascii="宋体" w:hAnsi="宋体" w:eastAsia="宋体"/>
          <w:b/>
          <w:sz w:val="28"/>
          <w:szCs w:val="21"/>
        </w:rPr>
        <w:t>待遇</w:t>
      </w:r>
    </w:p>
    <w:p>
      <w:pPr>
        <w:widowControl/>
        <w:shd w:val="clear" w:color="auto" w:fill="FFFFFF"/>
        <w:jc w:val="left"/>
        <w:rPr>
          <w:rFonts w:ascii="宋体" w:hAnsi="宋体" w:eastAsia="宋体" w:cs="宋体"/>
          <w:bCs/>
          <w:kern w:val="0"/>
          <w:szCs w:val="21"/>
        </w:rPr>
      </w:pPr>
      <w:r>
        <w:rPr>
          <w:rFonts w:hint="eastAsia" w:ascii="宋体" w:hAnsi="宋体" w:eastAsia="宋体" w:cs="宋体"/>
          <w:bCs/>
          <w:color w:val="FF0000"/>
          <w:kern w:val="0"/>
          <w:sz w:val="28"/>
          <w:szCs w:val="21"/>
        </w:rPr>
        <w:t>双休</w:t>
      </w:r>
      <w:r>
        <w:rPr>
          <w:rFonts w:hint="eastAsia" w:ascii="宋体" w:hAnsi="宋体" w:eastAsia="宋体" w:cs="宋体"/>
          <w:bCs/>
          <w:kern w:val="0"/>
          <w:szCs w:val="21"/>
        </w:rPr>
        <w:t>、</w:t>
      </w:r>
      <w:r>
        <w:rPr>
          <w:rFonts w:ascii="宋体" w:hAnsi="宋体" w:eastAsia="宋体" w:cs="宋体"/>
          <w:bCs/>
          <w:kern w:val="0"/>
          <w:szCs w:val="21"/>
        </w:rPr>
        <w:t>法定节假日</w:t>
      </w:r>
      <w:r>
        <w:rPr>
          <w:rFonts w:hint="eastAsia" w:ascii="宋体" w:hAnsi="宋体" w:eastAsia="宋体" w:cs="宋体"/>
          <w:bCs/>
          <w:kern w:val="0"/>
          <w:szCs w:val="21"/>
        </w:rPr>
        <w:t>、节假日</w:t>
      </w:r>
      <w:r>
        <w:rPr>
          <w:rFonts w:ascii="宋体" w:hAnsi="宋体" w:eastAsia="宋体" w:cs="宋体"/>
          <w:bCs/>
          <w:kern w:val="0"/>
          <w:szCs w:val="21"/>
        </w:rPr>
        <w:t>福利、五险一金</w:t>
      </w:r>
      <w:r>
        <w:rPr>
          <w:rFonts w:hint="eastAsia" w:ascii="宋体" w:hAnsi="宋体" w:eastAsia="宋体" w:cs="宋体"/>
          <w:bCs/>
          <w:kern w:val="0"/>
          <w:szCs w:val="21"/>
        </w:rPr>
        <w:t>、</w:t>
      </w:r>
      <w:r>
        <w:rPr>
          <w:rFonts w:ascii="宋体" w:hAnsi="宋体" w:eastAsia="宋体" w:cs="宋体"/>
          <w:bCs/>
          <w:color w:val="FF0000"/>
          <w:kern w:val="0"/>
          <w:sz w:val="28"/>
          <w:szCs w:val="21"/>
        </w:rPr>
        <w:t>餐补</w:t>
      </w:r>
      <w:r>
        <w:rPr>
          <w:rFonts w:ascii="宋体" w:hAnsi="宋体" w:eastAsia="宋体" w:cs="宋体"/>
          <w:bCs/>
          <w:kern w:val="0"/>
          <w:szCs w:val="21"/>
        </w:rPr>
        <w:t>、</w:t>
      </w:r>
      <w:r>
        <w:rPr>
          <w:rFonts w:hint="eastAsia" w:ascii="宋体" w:hAnsi="宋体" w:eastAsia="宋体" w:cs="宋体"/>
          <w:bCs/>
          <w:kern w:val="0"/>
          <w:szCs w:val="21"/>
        </w:rPr>
        <w:t>高温</w:t>
      </w:r>
      <w:r>
        <w:rPr>
          <w:rFonts w:ascii="宋体" w:hAnsi="宋体" w:eastAsia="宋体" w:cs="宋体"/>
          <w:bCs/>
          <w:kern w:val="0"/>
          <w:szCs w:val="21"/>
        </w:rPr>
        <w:t>补贴、</w:t>
      </w:r>
      <w:r>
        <w:rPr>
          <w:rFonts w:hint="eastAsia" w:ascii="宋体" w:hAnsi="宋体" w:eastAsia="宋体" w:cs="宋体"/>
          <w:bCs/>
          <w:kern w:val="0"/>
          <w:szCs w:val="21"/>
        </w:rPr>
        <w:t>工龄</w:t>
      </w:r>
      <w:r>
        <w:rPr>
          <w:rFonts w:ascii="宋体" w:hAnsi="宋体" w:eastAsia="宋体" w:cs="宋体"/>
          <w:bCs/>
          <w:kern w:val="0"/>
          <w:szCs w:val="21"/>
        </w:rPr>
        <w:t>奖励、产检福利</w:t>
      </w:r>
      <w:r>
        <w:rPr>
          <w:rFonts w:hint="eastAsia" w:ascii="宋体" w:hAnsi="宋体" w:eastAsia="宋体" w:cs="宋体"/>
          <w:bCs/>
          <w:kern w:val="0"/>
          <w:szCs w:val="21"/>
        </w:rPr>
        <w:t>、慰问金</w:t>
      </w:r>
      <w:r>
        <w:rPr>
          <w:rFonts w:ascii="宋体" w:hAnsi="宋体" w:eastAsia="宋体" w:cs="宋体"/>
          <w:bCs/>
          <w:kern w:val="0"/>
          <w:szCs w:val="21"/>
        </w:rPr>
        <w:t>、季度劳保</w:t>
      </w:r>
      <w:r>
        <w:rPr>
          <w:rFonts w:hint="eastAsia" w:ascii="宋体" w:hAnsi="宋体" w:eastAsia="宋体" w:cs="宋体"/>
          <w:bCs/>
          <w:kern w:val="0"/>
          <w:szCs w:val="21"/>
        </w:rPr>
        <w:t>用品</w:t>
      </w:r>
      <w:r>
        <w:rPr>
          <w:rFonts w:ascii="宋体" w:hAnsi="宋体" w:eastAsia="宋体" w:cs="宋体"/>
          <w:bCs/>
          <w:kern w:val="0"/>
          <w:szCs w:val="21"/>
        </w:rPr>
        <w:t>、</w:t>
      </w:r>
      <w:r>
        <w:rPr>
          <w:rFonts w:hint="eastAsia" w:ascii="宋体" w:hAnsi="宋体" w:eastAsia="宋体" w:cs="宋体"/>
          <w:bCs/>
          <w:kern w:val="0"/>
          <w:szCs w:val="21"/>
        </w:rPr>
        <w:t>员工</w:t>
      </w:r>
      <w:r>
        <w:rPr>
          <w:rFonts w:ascii="宋体" w:hAnsi="宋体" w:eastAsia="宋体" w:cs="宋体"/>
          <w:bCs/>
          <w:kern w:val="0"/>
          <w:szCs w:val="21"/>
        </w:rPr>
        <w:t>活动、年度体检、带薪年假</w:t>
      </w:r>
      <w:r>
        <w:rPr>
          <w:rFonts w:hint="eastAsia" w:ascii="宋体" w:hAnsi="宋体" w:eastAsia="宋体" w:cs="宋体"/>
          <w:bCs/>
          <w:kern w:val="0"/>
          <w:szCs w:val="21"/>
        </w:rPr>
        <w:t>、</w:t>
      </w:r>
      <w:r>
        <w:rPr>
          <w:rFonts w:hint="eastAsia" w:ascii="宋体" w:hAnsi="宋体" w:eastAsia="宋体" w:cs="宋体"/>
          <w:bCs/>
          <w:color w:val="FF0000"/>
          <w:kern w:val="0"/>
          <w:sz w:val="28"/>
          <w:szCs w:val="21"/>
        </w:rPr>
        <w:t>住宿补贴</w:t>
      </w:r>
      <w:r>
        <w:rPr>
          <w:rFonts w:ascii="宋体" w:hAnsi="宋体" w:eastAsia="宋体" w:cs="宋体"/>
          <w:bCs/>
          <w:kern w:val="0"/>
          <w:szCs w:val="21"/>
        </w:rPr>
        <w:t>（</w:t>
      </w:r>
      <w:r>
        <w:rPr>
          <w:rFonts w:hint="eastAsia" w:ascii="宋体" w:hAnsi="宋体" w:eastAsia="宋体" w:cs="宋体"/>
          <w:bCs/>
          <w:kern w:val="0"/>
          <w:szCs w:val="21"/>
        </w:rPr>
        <w:t>在</w:t>
      </w:r>
      <w:r>
        <w:rPr>
          <w:rFonts w:ascii="宋体" w:hAnsi="宋体" w:eastAsia="宋体" w:cs="宋体"/>
          <w:bCs/>
          <w:kern w:val="0"/>
          <w:szCs w:val="21"/>
        </w:rPr>
        <w:t>选定住宿范围内可</w:t>
      </w:r>
      <w:r>
        <w:rPr>
          <w:rFonts w:hint="eastAsia" w:ascii="宋体" w:hAnsi="宋体" w:eastAsia="宋体" w:cs="宋体"/>
          <w:bCs/>
          <w:kern w:val="0"/>
          <w:szCs w:val="21"/>
        </w:rPr>
        <w:t>享</w:t>
      </w:r>
      <w:r>
        <w:rPr>
          <w:rFonts w:ascii="宋体" w:hAnsi="宋体" w:eastAsia="宋体" w:cs="宋体"/>
          <w:bCs/>
          <w:kern w:val="0"/>
          <w:szCs w:val="21"/>
        </w:rPr>
        <w:t>）</w:t>
      </w:r>
    </w:p>
    <w:p>
      <w:pPr>
        <w:jc w:val="left"/>
        <w:rPr>
          <w:rFonts w:ascii="宋体" w:hAnsi="宋体" w:eastAsia="宋体"/>
          <w:b/>
          <w:sz w:val="28"/>
          <w:szCs w:val="21"/>
        </w:rPr>
      </w:pPr>
      <w:r>
        <w:rPr>
          <w:rFonts w:hint="eastAsia" w:ascii="宋体" w:hAnsi="宋体" w:eastAsia="宋体"/>
          <w:b/>
          <w:sz w:val="28"/>
          <w:szCs w:val="21"/>
        </w:rPr>
        <w:t>招聘</w:t>
      </w:r>
      <w:r>
        <w:rPr>
          <w:rFonts w:ascii="宋体" w:hAnsi="宋体" w:eastAsia="宋体"/>
          <w:b/>
          <w:sz w:val="28"/>
          <w:szCs w:val="21"/>
        </w:rPr>
        <w:t>岗位</w:t>
      </w:r>
    </w:p>
    <w:tbl>
      <w:tblPr>
        <w:tblStyle w:val="5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4583"/>
        <w:gridCol w:w="1134"/>
        <w:gridCol w:w="1134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>
            <w:pPr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岗位</w:t>
            </w:r>
            <w:r>
              <w:rPr>
                <w:rFonts w:hint="eastAsia" w:ascii="宋体" w:hAnsi="宋体" w:eastAsia="宋体"/>
                <w:b/>
                <w:szCs w:val="21"/>
              </w:rPr>
              <w:t>名称</w:t>
            </w:r>
          </w:p>
        </w:tc>
        <w:tc>
          <w:tcPr>
            <w:tcW w:w="4583" w:type="dxa"/>
          </w:tcPr>
          <w:p>
            <w:pPr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岗位职责</w:t>
            </w:r>
            <w:r>
              <w:rPr>
                <w:rFonts w:ascii="宋体" w:hAnsi="宋体" w:eastAsia="宋体"/>
                <w:b/>
                <w:szCs w:val="21"/>
              </w:rPr>
              <w:t>及要求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岗位</w:t>
            </w:r>
            <w:r>
              <w:rPr>
                <w:rFonts w:ascii="宋体" w:hAnsi="宋体" w:eastAsia="宋体"/>
                <w:b/>
                <w:szCs w:val="21"/>
              </w:rPr>
              <w:t>薪资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需求</w:t>
            </w:r>
            <w:r>
              <w:rPr>
                <w:rFonts w:ascii="宋体" w:hAnsi="宋体" w:eastAsia="宋体"/>
                <w:b/>
                <w:szCs w:val="21"/>
              </w:rPr>
              <w:t>人员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技术服务工程师</w:t>
            </w:r>
          </w:p>
        </w:tc>
        <w:tc>
          <w:tcPr>
            <w:tcW w:w="4583" w:type="dxa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1、负责项目实施现场管理、系统软硬件集成调试，并协调、组织解决项目实施过程中的所有问题。</w:t>
            </w:r>
          </w:p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2、负责售前、售后支持工作，包括客户调研、需求分析、方案编写、方案交流、方案解答、客户培训等。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  <w:r>
              <w:rPr>
                <w:rFonts w:ascii="宋体" w:hAnsi="宋体" w:eastAsia="宋体"/>
                <w:szCs w:val="21"/>
              </w:rPr>
              <w:t>k-6k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4人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产品维修工程师</w:t>
            </w:r>
          </w:p>
        </w:tc>
        <w:tc>
          <w:tcPr>
            <w:tcW w:w="4583" w:type="dxa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1、负责返修产品的修理及配合</w:t>
            </w:r>
            <w:r>
              <w:rPr>
                <w:rFonts w:ascii="宋体" w:hAnsi="宋体" w:eastAsia="宋体"/>
                <w:szCs w:val="21"/>
              </w:rPr>
              <w:t>完成</w:t>
            </w:r>
            <w:r>
              <w:rPr>
                <w:rFonts w:hint="eastAsia" w:ascii="宋体" w:hAnsi="宋体" w:eastAsia="宋体"/>
                <w:szCs w:val="21"/>
              </w:rPr>
              <w:t>生产订单</w:t>
            </w:r>
            <w:r>
              <w:rPr>
                <w:rFonts w:ascii="宋体" w:hAnsi="宋体" w:eastAsia="宋体"/>
                <w:szCs w:val="21"/>
              </w:rPr>
              <w:t>计划；</w:t>
            </w:r>
          </w:p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2、能识别电阻电容等电子元器件、熟练的手工焊接、</w:t>
            </w:r>
            <w:r>
              <w:rPr>
                <w:rFonts w:ascii="宋体" w:hAnsi="宋体" w:eastAsia="宋体"/>
                <w:szCs w:val="21"/>
              </w:rPr>
              <w:t>能查看维修原理图；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  <w:r>
              <w:rPr>
                <w:rFonts w:ascii="宋体" w:hAnsi="宋体" w:eastAsia="宋体"/>
                <w:szCs w:val="21"/>
              </w:rPr>
              <w:t>k-6k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2人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品质检验工程师</w:t>
            </w:r>
          </w:p>
        </w:tc>
        <w:tc>
          <w:tcPr>
            <w:tcW w:w="4583" w:type="dxa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1、负责做好原材料、过程及</w:t>
            </w:r>
            <w:r>
              <w:rPr>
                <w:rFonts w:ascii="宋体" w:hAnsi="宋体" w:eastAsia="宋体"/>
                <w:szCs w:val="21"/>
              </w:rPr>
              <w:t>出厂</w:t>
            </w:r>
            <w:r>
              <w:rPr>
                <w:rFonts w:hint="eastAsia" w:ascii="宋体" w:hAnsi="宋体" w:eastAsia="宋体"/>
                <w:szCs w:val="21"/>
              </w:rPr>
              <w:t>的质量检验</w:t>
            </w:r>
            <w:r>
              <w:rPr>
                <w:rFonts w:ascii="宋体" w:hAnsi="宋体" w:eastAsia="宋体"/>
                <w:szCs w:val="21"/>
              </w:rPr>
              <w:t>及</w:t>
            </w:r>
            <w:r>
              <w:rPr>
                <w:rFonts w:hint="eastAsia" w:ascii="宋体" w:hAnsi="宋体" w:eastAsia="宋体"/>
                <w:szCs w:val="21"/>
              </w:rPr>
              <w:t>统计；</w:t>
            </w:r>
          </w:p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能看到元器件参数，</w:t>
            </w:r>
            <w:r>
              <w:rPr>
                <w:rFonts w:hint="eastAsia" w:ascii="宋体" w:hAnsi="宋体" w:eastAsia="宋体"/>
                <w:szCs w:val="21"/>
              </w:rPr>
              <w:t>会使用基本检测设备（耐压测试仪、绝缘电阻测试仪等）</w:t>
            </w:r>
            <w:r>
              <w:rPr>
                <w:rFonts w:ascii="宋体" w:hAnsi="宋体" w:eastAsia="宋体"/>
                <w:szCs w:val="21"/>
              </w:rPr>
              <w:t>；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  <w:r>
              <w:rPr>
                <w:rFonts w:ascii="宋体" w:hAnsi="宋体" w:eastAsia="宋体"/>
                <w:szCs w:val="21"/>
              </w:rPr>
              <w:t>k-6k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2人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生产测试人员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583" w:type="dxa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1、负责公司各类整机产品的装配调试，</w:t>
            </w:r>
            <w:r>
              <w:rPr>
                <w:rFonts w:ascii="宋体" w:hAnsi="宋体" w:eastAsia="宋体"/>
                <w:szCs w:val="21"/>
              </w:rPr>
              <w:t>执行订单生产计划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2、基本的电子元器件知识，能识别电阻电容等电子元器件；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  <w:r>
              <w:rPr>
                <w:rFonts w:ascii="宋体" w:hAnsi="宋体" w:eastAsia="宋体"/>
                <w:szCs w:val="21"/>
              </w:rPr>
              <w:t>k-6k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2人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市场专员</w:t>
            </w:r>
          </w:p>
        </w:tc>
        <w:tc>
          <w:tcPr>
            <w:tcW w:w="4583" w:type="dxa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1、电力系统及自动化专业或者市场营销专业；</w:t>
            </w:r>
          </w:p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、能</w:t>
            </w:r>
            <w:r>
              <w:rPr>
                <w:rFonts w:ascii="宋体" w:hAnsi="宋体" w:eastAsia="宋体"/>
                <w:szCs w:val="21"/>
              </w:rPr>
              <w:t>适应全国范围内出</w:t>
            </w:r>
            <w:r>
              <w:rPr>
                <w:rFonts w:hint="eastAsia" w:ascii="宋体" w:hAnsi="宋体" w:eastAsia="宋体"/>
                <w:szCs w:val="21"/>
              </w:rPr>
              <w:t>差</w:t>
            </w:r>
            <w:r>
              <w:rPr>
                <w:rFonts w:ascii="宋体" w:hAnsi="宋体" w:eastAsia="宋体"/>
                <w:szCs w:val="21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具有</w:t>
            </w:r>
            <w:r>
              <w:rPr>
                <w:rFonts w:ascii="宋体" w:hAnsi="宋体" w:eastAsia="宋体"/>
                <w:szCs w:val="21"/>
              </w:rPr>
              <w:t>良好的沟通能力；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  <w:r>
              <w:rPr>
                <w:rFonts w:ascii="宋体" w:hAnsi="宋体" w:eastAsia="宋体"/>
                <w:szCs w:val="21"/>
              </w:rPr>
              <w:t>k-6k+</w:t>
            </w:r>
            <w:r>
              <w:rPr>
                <w:rFonts w:hint="eastAsia" w:ascii="宋体" w:hAnsi="宋体" w:eastAsia="宋体"/>
                <w:szCs w:val="21"/>
              </w:rPr>
              <w:t>提成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2人</w:t>
            </w:r>
          </w:p>
        </w:tc>
        <w:tc>
          <w:tcPr>
            <w:tcW w:w="709" w:type="dxa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jc w:val="left"/>
        <w:rPr>
          <w:rFonts w:ascii="宋体" w:hAnsi="宋体" w:eastAsia="宋体"/>
          <w:szCs w:val="21"/>
        </w:rPr>
      </w:pPr>
      <w:bookmarkStart w:id="0" w:name="_GoBack"/>
      <w:bookmarkEnd w:id="0"/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161290</wp:posOffset>
                </wp:positionV>
                <wp:extent cx="5817870" cy="1238250"/>
                <wp:effectExtent l="0" t="0" r="12065" b="1905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7600" cy="1238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/>
                              <w:jc w:val="left"/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联系人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：李女士</w:t>
                            </w:r>
                          </w:p>
                          <w:p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hr@hzhgzn.com</w:t>
                            </w:r>
                          </w:p>
                          <w:p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网站：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www.hzhgzn.com</w:t>
                            </w:r>
                          </w:p>
                          <w:p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地址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浙江省杭州市余杭区五常街道五常大道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181号181社区南区B9楼（华罡科技）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9.3pt;margin-top:12.7pt;height:97.5pt;width:458.1pt;z-index:251660288;v-text-anchor:middle;mso-width-relative:page;mso-height-relative:page;" filled="f" stroked="t" coordsize="21600,21600" arcsize="0.166666666666667" o:gfxdata="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451ACtcAAAAKAQAADwAAAAAAAAABACAAAAAi&#10;AAAAZHJzL2Rvd25yZXYueG1sUEsBAhQAFAAAAAgAh07iQP9B78h9AgAA4gQAAA4AAAAAAAAAAQAg&#10;AAAAJgEAAGRycy9lMm9Eb2MueG1sUEsFBgAAAAAGAAYAWQEAABU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/>
                        <w:jc w:val="left"/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联系人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：李女士</w:t>
                      </w:r>
                    </w:p>
                    <w:p>
                      <w:pPr>
                        <w:jc w:val="left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hr@hzhgzn.com</w:t>
                      </w:r>
                    </w:p>
                    <w:p>
                      <w:pPr>
                        <w:jc w:val="left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网站：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www.hzhgzn.com</w:t>
                      </w:r>
                    </w:p>
                    <w:p>
                      <w:pPr>
                        <w:jc w:val="left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地址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浙江省杭州市余杭区五常街道五常大道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181号181社区南区B9楼（华罡科技）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widowControl/>
        <w:jc w:val="left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4406900</wp:posOffset>
            </wp:positionH>
            <wp:positionV relativeFrom="paragraph">
              <wp:posOffset>81280</wp:posOffset>
            </wp:positionV>
            <wp:extent cx="791845" cy="788035"/>
            <wp:effectExtent l="0" t="0" r="825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8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851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Zjk3Y2NhNjU0Nzc4MjkzMjQ0MzgzZTNhM2E4ZjEifQ=="/>
  </w:docVars>
  <w:rsids>
    <w:rsidRoot w:val="00545F34"/>
    <w:rsid w:val="0016085E"/>
    <w:rsid w:val="00545F34"/>
    <w:rsid w:val="006714FC"/>
    <w:rsid w:val="00B4123B"/>
    <w:rsid w:val="00C96F0B"/>
    <w:rsid w:val="00DC62EA"/>
    <w:rsid w:val="00E95E15"/>
    <w:rsid w:val="297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4F8C6F-1936-4FD8-92B5-B9E11A712C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693</Characters>
  <Lines>5</Lines>
  <Paragraphs>1</Paragraphs>
  <TotalTime>5</TotalTime>
  <ScaleCrop>false</ScaleCrop>
  <LinksUpToDate>false</LinksUpToDate>
  <CharactersWithSpaces>813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2023-12-14T05:30:00Z</dcterms:created>
  <dc:creator>Li</dc:creator>
  <cp:lastModifiedBy>等风来</cp:lastModifiedBy>
  <dcterms:modified xsi:type="dcterms:W3CDTF">2023-12-19T11:25:04Z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5C3585BF01204B79B10748D773CAF0EC_12</vt:lpwstr>
  </property>
</Properties>
</file>